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37"/>
        <w:gridCol w:w="3191"/>
      </w:tblGrid>
      <w:tr w:rsidR="006244CA" w:rsidRPr="006244CA" w:rsidTr="00555645">
        <w:tc>
          <w:tcPr>
            <w:tcW w:w="3402" w:type="dxa"/>
          </w:tcPr>
          <w:p w:rsidR="00F8486C" w:rsidRPr="006244CA" w:rsidRDefault="00F8486C" w:rsidP="00F8486C">
            <w:pPr>
              <w:rPr>
                <w:rFonts w:ascii="Times New Roman" w:hAnsi="Times New Roman" w:cs="Times New Roman"/>
                <w:sz w:val="28"/>
                <w:szCs w:val="28"/>
              </w:rPr>
            </w:pPr>
            <w:r w:rsidRPr="006244CA">
              <w:rPr>
                <w:rFonts w:ascii="Times New Roman" w:hAnsi="Times New Roman" w:cs="Times New Roman"/>
                <w:sz w:val="28"/>
                <w:szCs w:val="28"/>
              </w:rPr>
              <w:t>РАССМОТРЕНО</w:t>
            </w:r>
          </w:p>
          <w:p w:rsidR="00F8486C" w:rsidRPr="006244CA" w:rsidRDefault="00555645" w:rsidP="00F8486C">
            <w:pPr>
              <w:rPr>
                <w:rFonts w:ascii="Times New Roman" w:hAnsi="Times New Roman" w:cs="Times New Roman"/>
                <w:sz w:val="28"/>
                <w:szCs w:val="28"/>
              </w:rPr>
            </w:pPr>
            <w:r>
              <w:rPr>
                <w:rFonts w:ascii="Times New Roman" w:hAnsi="Times New Roman" w:cs="Times New Roman"/>
                <w:sz w:val="28"/>
                <w:szCs w:val="28"/>
              </w:rPr>
              <w:t>н</w:t>
            </w:r>
            <w:r w:rsidR="00F8486C" w:rsidRPr="006244CA">
              <w:rPr>
                <w:rFonts w:ascii="Times New Roman" w:hAnsi="Times New Roman" w:cs="Times New Roman"/>
                <w:sz w:val="28"/>
                <w:szCs w:val="28"/>
              </w:rPr>
              <w:t>а засед</w:t>
            </w:r>
            <w:r w:rsidR="00C80A8E">
              <w:rPr>
                <w:rFonts w:ascii="Times New Roman" w:hAnsi="Times New Roman" w:cs="Times New Roman"/>
                <w:sz w:val="28"/>
                <w:szCs w:val="28"/>
              </w:rPr>
              <w:t>ании педагогического совета</w:t>
            </w:r>
            <w:r w:rsidR="00C80A8E">
              <w:rPr>
                <w:rFonts w:ascii="Times New Roman" w:hAnsi="Times New Roman" w:cs="Times New Roman"/>
                <w:sz w:val="28"/>
                <w:szCs w:val="28"/>
              </w:rPr>
              <w:tab/>
              <w:t xml:space="preserve"> «10» марта 2020 г. Протокол № </w:t>
            </w:r>
            <w:r w:rsidR="00370D1C">
              <w:rPr>
                <w:rFonts w:ascii="Times New Roman" w:hAnsi="Times New Roman" w:cs="Times New Roman"/>
                <w:sz w:val="28"/>
                <w:szCs w:val="28"/>
              </w:rPr>
              <w:t>3</w:t>
            </w:r>
          </w:p>
          <w:p w:rsidR="006244CA" w:rsidRPr="006244CA" w:rsidRDefault="006244CA" w:rsidP="006A1C9D">
            <w:pPr>
              <w:rPr>
                <w:rFonts w:ascii="Times New Roman" w:hAnsi="Times New Roman" w:cs="Times New Roman"/>
                <w:sz w:val="28"/>
                <w:szCs w:val="28"/>
              </w:rPr>
            </w:pPr>
          </w:p>
        </w:tc>
        <w:tc>
          <w:tcPr>
            <w:tcW w:w="3437" w:type="dxa"/>
          </w:tcPr>
          <w:p w:rsidR="006244CA" w:rsidRPr="00555645" w:rsidRDefault="006244CA" w:rsidP="006A1C9D">
            <w:pPr>
              <w:rPr>
                <w:rFonts w:ascii="Times New Roman" w:hAnsi="Times New Roman" w:cs="Times New Roman"/>
                <w:sz w:val="28"/>
                <w:szCs w:val="28"/>
              </w:rPr>
            </w:pPr>
          </w:p>
        </w:tc>
        <w:tc>
          <w:tcPr>
            <w:tcW w:w="3191" w:type="dxa"/>
          </w:tcPr>
          <w:p w:rsidR="006244CA" w:rsidRPr="006244CA" w:rsidRDefault="006244CA" w:rsidP="006244CA">
            <w:pPr>
              <w:rPr>
                <w:rFonts w:ascii="Times New Roman" w:hAnsi="Times New Roman" w:cs="Times New Roman"/>
                <w:sz w:val="28"/>
                <w:szCs w:val="28"/>
              </w:rPr>
            </w:pPr>
            <w:r w:rsidRPr="006244CA">
              <w:rPr>
                <w:rFonts w:ascii="Times New Roman" w:hAnsi="Times New Roman" w:cs="Times New Roman"/>
                <w:sz w:val="28"/>
                <w:szCs w:val="28"/>
              </w:rPr>
              <w:t>УТВЕРЖДАЮ</w:t>
            </w:r>
          </w:p>
          <w:p w:rsidR="006244CA" w:rsidRPr="006244CA" w:rsidRDefault="006244CA" w:rsidP="006244CA">
            <w:pPr>
              <w:rPr>
                <w:rFonts w:ascii="Times New Roman" w:hAnsi="Times New Roman" w:cs="Times New Roman"/>
                <w:sz w:val="28"/>
                <w:szCs w:val="28"/>
              </w:rPr>
            </w:pPr>
            <w:r w:rsidRPr="006244CA">
              <w:rPr>
                <w:rFonts w:ascii="Times New Roman" w:hAnsi="Times New Roman" w:cs="Times New Roman"/>
                <w:sz w:val="28"/>
                <w:szCs w:val="28"/>
              </w:rPr>
              <w:t>Заведующий</w:t>
            </w:r>
          </w:p>
          <w:p w:rsidR="006244CA" w:rsidRPr="006244CA" w:rsidRDefault="00C80A8E" w:rsidP="006244CA">
            <w:pPr>
              <w:rPr>
                <w:rFonts w:ascii="Times New Roman" w:hAnsi="Times New Roman" w:cs="Times New Roman"/>
                <w:sz w:val="28"/>
                <w:szCs w:val="28"/>
              </w:rPr>
            </w:pPr>
            <w:r>
              <w:rPr>
                <w:rFonts w:ascii="Times New Roman" w:hAnsi="Times New Roman" w:cs="Times New Roman"/>
                <w:sz w:val="28"/>
                <w:szCs w:val="28"/>
              </w:rPr>
              <w:t>________ Р.Г. Бакиева</w:t>
            </w:r>
          </w:p>
          <w:p w:rsidR="006244CA" w:rsidRPr="006244CA" w:rsidRDefault="00F33C63" w:rsidP="006244CA">
            <w:pPr>
              <w:rPr>
                <w:rFonts w:ascii="Times New Roman" w:hAnsi="Times New Roman" w:cs="Times New Roman"/>
                <w:sz w:val="28"/>
                <w:szCs w:val="28"/>
              </w:rPr>
            </w:pPr>
            <w:r>
              <w:rPr>
                <w:rFonts w:ascii="Times New Roman" w:hAnsi="Times New Roman" w:cs="Times New Roman"/>
                <w:sz w:val="28"/>
                <w:szCs w:val="28"/>
              </w:rPr>
              <w:t>Приказ № 2§2</w:t>
            </w:r>
            <w:r w:rsidR="00C80A8E">
              <w:rPr>
                <w:rFonts w:ascii="Times New Roman" w:hAnsi="Times New Roman" w:cs="Times New Roman"/>
                <w:sz w:val="28"/>
                <w:szCs w:val="28"/>
              </w:rPr>
              <w:t xml:space="preserve"> от 12 </w:t>
            </w:r>
            <w:r w:rsidR="006244CA" w:rsidRPr="006244CA">
              <w:rPr>
                <w:rFonts w:ascii="Times New Roman" w:hAnsi="Times New Roman" w:cs="Times New Roman"/>
                <w:sz w:val="28"/>
                <w:szCs w:val="28"/>
              </w:rPr>
              <w:t>марта 2020 г.</w:t>
            </w:r>
          </w:p>
          <w:p w:rsidR="006244CA" w:rsidRPr="006244CA" w:rsidRDefault="006244CA" w:rsidP="006244CA">
            <w:pPr>
              <w:rPr>
                <w:rFonts w:ascii="Times New Roman" w:hAnsi="Times New Roman" w:cs="Times New Roman"/>
                <w:sz w:val="28"/>
                <w:szCs w:val="28"/>
              </w:rPr>
            </w:pPr>
          </w:p>
          <w:p w:rsidR="006244CA" w:rsidRPr="006244CA" w:rsidRDefault="006244CA" w:rsidP="006A1C9D">
            <w:pPr>
              <w:rPr>
                <w:rFonts w:ascii="Times New Roman" w:hAnsi="Times New Roman" w:cs="Times New Roman"/>
                <w:sz w:val="28"/>
                <w:szCs w:val="28"/>
              </w:rPr>
            </w:pPr>
          </w:p>
        </w:tc>
      </w:tr>
    </w:tbl>
    <w:p w:rsidR="006244CA" w:rsidRDefault="006244CA" w:rsidP="006A1C9D">
      <w:pPr>
        <w:spacing w:after="0" w:line="240" w:lineRule="auto"/>
      </w:pPr>
    </w:p>
    <w:p w:rsidR="006A1C9D" w:rsidRPr="000B1E54" w:rsidRDefault="006A1C9D" w:rsidP="006A1C9D">
      <w:pPr>
        <w:spacing w:after="0"/>
        <w:ind w:firstLine="708"/>
      </w:pPr>
    </w:p>
    <w:p w:rsidR="006A1C9D" w:rsidRPr="000B1E54" w:rsidRDefault="006A1C9D" w:rsidP="006A1C9D">
      <w:pPr>
        <w:spacing w:after="0"/>
        <w:jc w:val="center"/>
        <w:rPr>
          <w:b/>
        </w:rPr>
      </w:pPr>
    </w:p>
    <w:p w:rsidR="006A1C9D" w:rsidRPr="000B1E54" w:rsidRDefault="006A1C9D" w:rsidP="006A1C9D">
      <w:pPr>
        <w:spacing w:after="0"/>
        <w:jc w:val="center"/>
        <w:rPr>
          <w:b/>
        </w:rPr>
      </w:pPr>
    </w:p>
    <w:p w:rsidR="006A1C9D" w:rsidRPr="000B1E54" w:rsidRDefault="006A1C9D" w:rsidP="006A1C9D">
      <w:pPr>
        <w:spacing w:after="0"/>
        <w:jc w:val="center"/>
        <w:rPr>
          <w:b/>
        </w:rPr>
      </w:pPr>
    </w:p>
    <w:p w:rsidR="006A1C9D" w:rsidRPr="000B1E54" w:rsidRDefault="006A1C9D" w:rsidP="006A1C9D">
      <w:pPr>
        <w:spacing w:after="0"/>
        <w:jc w:val="center"/>
        <w:rPr>
          <w:b/>
        </w:rPr>
      </w:pPr>
    </w:p>
    <w:p w:rsidR="006A1C9D" w:rsidRPr="000B1E54" w:rsidRDefault="006A1C9D" w:rsidP="006A1C9D">
      <w:pPr>
        <w:spacing w:after="0"/>
        <w:jc w:val="center"/>
        <w:rPr>
          <w:b/>
        </w:rPr>
      </w:pPr>
    </w:p>
    <w:p w:rsidR="006A1C9D" w:rsidRPr="000B1E54" w:rsidRDefault="006A1C9D" w:rsidP="006A1C9D">
      <w:pPr>
        <w:spacing w:after="0"/>
        <w:jc w:val="center"/>
        <w:rPr>
          <w:b/>
        </w:rPr>
      </w:pPr>
    </w:p>
    <w:p w:rsidR="00334633" w:rsidRDefault="006A1C9D" w:rsidP="006A1C9D">
      <w:pPr>
        <w:spacing w:after="0"/>
        <w:jc w:val="center"/>
        <w:rPr>
          <w:b/>
          <w:sz w:val="40"/>
          <w:szCs w:val="40"/>
        </w:rPr>
      </w:pPr>
      <w:r w:rsidRPr="000B1E54">
        <w:rPr>
          <w:b/>
          <w:sz w:val="40"/>
          <w:szCs w:val="40"/>
        </w:rPr>
        <w:t xml:space="preserve">ОТЧЕТ </w:t>
      </w:r>
      <w:r w:rsidR="00334633">
        <w:rPr>
          <w:b/>
          <w:sz w:val="40"/>
          <w:szCs w:val="40"/>
        </w:rPr>
        <w:t>О РЕЗУЛЬТАТАХ САМООБСЛЕДОВАНИЯ</w:t>
      </w:r>
    </w:p>
    <w:p w:rsidR="00555645" w:rsidRDefault="006A1C9D" w:rsidP="006A1C9D">
      <w:pPr>
        <w:spacing w:after="0"/>
        <w:jc w:val="center"/>
        <w:rPr>
          <w:b/>
          <w:sz w:val="40"/>
          <w:szCs w:val="40"/>
        </w:rPr>
      </w:pPr>
      <w:r w:rsidRPr="000B1E54">
        <w:rPr>
          <w:b/>
          <w:sz w:val="40"/>
          <w:szCs w:val="40"/>
        </w:rPr>
        <w:t>муниципального бюджетного дошкольного образовательного учреждения</w:t>
      </w:r>
      <w:r>
        <w:rPr>
          <w:b/>
          <w:sz w:val="40"/>
          <w:szCs w:val="40"/>
        </w:rPr>
        <w:t xml:space="preserve"> «Детский сад с.</w:t>
      </w:r>
      <w:r w:rsidR="00C80A8E">
        <w:rPr>
          <w:b/>
          <w:sz w:val="40"/>
          <w:szCs w:val="40"/>
        </w:rPr>
        <w:t>Адамовка</w:t>
      </w:r>
      <w:r w:rsidRPr="000B1E54">
        <w:rPr>
          <w:b/>
          <w:sz w:val="40"/>
          <w:szCs w:val="40"/>
        </w:rPr>
        <w:t>» Переволоцк</w:t>
      </w:r>
      <w:r w:rsidR="00555645">
        <w:rPr>
          <w:b/>
          <w:sz w:val="40"/>
          <w:szCs w:val="40"/>
        </w:rPr>
        <w:t>ого района Оренбургской области</w:t>
      </w:r>
    </w:p>
    <w:p w:rsidR="006A1C9D" w:rsidRPr="000B1E54" w:rsidRDefault="006A1C9D" w:rsidP="006A1C9D">
      <w:pPr>
        <w:spacing w:after="0"/>
        <w:jc w:val="center"/>
        <w:rPr>
          <w:b/>
          <w:sz w:val="40"/>
          <w:szCs w:val="40"/>
        </w:rPr>
      </w:pPr>
      <w:r w:rsidRPr="000B1E54">
        <w:rPr>
          <w:b/>
          <w:sz w:val="40"/>
          <w:szCs w:val="40"/>
        </w:rPr>
        <w:t>за 201</w:t>
      </w:r>
      <w:r w:rsidR="006244CA">
        <w:rPr>
          <w:b/>
          <w:sz w:val="40"/>
          <w:szCs w:val="40"/>
        </w:rPr>
        <w:t>9</w:t>
      </w:r>
      <w:r w:rsidRPr="000B1E54">
        <w:rPr>
          <w:b/>
          <w:sz w:val="40"/>
          <w:szCs w:val="40"/>
        </w:rPr>
        <w:t xml:space="preserve"> год</w:t>
      </w:r>
    </w:p>
    <w:p w:rsidR="006A1C9D" w:rsidRPr="000B1E54" w:rsidRDefault="006A1C9D" w:rsidP="006A1C9D">
      <w:pPr>
        <w:spacing w:after="0"/>
        <w:jc w:val="center"/>
        <w:rPr>
          <w:sz w:val="40"/>
          <w:szCs w:val="40"/>
        </w:rPr>
      </w:pPr>
    </w:p>
    <w:p w:rsidR="006A1C9D" w:rsidRPr="000B1E54" w:rsidRDefault="006A1C9D" w:rsidP="006A1C9D">
      <w:pPr>
        <w:spacing w:after="0"/>
        <w:jc w:val="center"/>
      </w:pPr>
    </w:p>
    <w:p w:rsidR="006A1C9D" w:rsidRPr="000B1E54" w:rsidRDefault="006A1C9D" w:rsidP="006A1C9D">
      <w:pPr>
        <w:spacing w:after="0"/>
        <w:jc w:val="center"/>
      </w:pPr>
    </w:p>
    <w:p w:rsidR="006A1C9D" w:rsidRPr="000B1E54" w:rsidRDefault="006A1C9D" w:rsidP="006A1C9D">
      <w:pPr>
        <w:spacing w:after="0"/>
        <w:jc w:val="center"/>
      </w:pPr>
    </w:p>
    <w:p w:rsidR="006A1C9D" w:rsidRPr="000B1E54" w:rsidRDefault="006A1C9D" w:rsidP="006A1C9D">
      <w:pPr>
        <w:spacing w:after="0"/>
        <w:jc w:val="center"/>
      </w:pPr>
    </w:p>
    <w:p w:rsidR="006A1C9D" w:rsidRPr="000B1E54" w:rsidRDefault="006A1C9D" w:rsidP="006A1C9D">
      <w:pPr>
        <w:spacing w:after="0"/>
        <w:jc w:val="center"/>
      </w:pPr>
    </w:p>
    <w:p w:rsidR="006A1C9D" w:rsidRPr="000B1E54" w:rsidRDefault="006A1C9D" w:rsidP="006A1C9D">
      <w:pPr>
        <w:spacing w:after="0"/>
        <w:jc w:val="center"/>
      </w:pPr>
    </w:p>
    <w:p w:rsidR="006A1C9D" w:rsidRPr="000B1E54" w:rsidRDefault="006A1C9D" w:rsidP="006A1C9D">
      <w:pPr>
        <w:spacing w:after="0"/>
        <w:jc w:val="center"/>
      </w:pPr>
    </w:p>
    <w:p w:rsidR="006A1C9D" w:rsidRPr="000B1E54" w:rsidRDefault="006A1C9D" w:rsidP="006A1C9D">
      <w:pPr>
        <w:spacing w:after="0"/>
        <w:jc w:val="center"/>
      </w:pPr>
    </w:p>
    <w:p w:rsidR="006A1C9D" w:rsidRPr="000B1E54" w:rsidRDefault="006A1C9D" w:rsidP="006A1C9D">
      <w:pPr>
        <w:spacing w:after="0"/>
        <w:jc w:val="center"/>
      </w:pPr>
    </w:p>
    <w:p w:rsidR="006A1C9D" w:rsidRPr="000B1E54" w:rsidRDefault="006A1C9D" w:rsidP="006A1C9D">
      <w:pPr>
        <w:spacing w:after="0"/>
        <w:jc w:val="center"/>
      </w:pPr>
    </w:p>
    <w:p w:rsidR="006A1C9D" w:rsidRPr="000B1E54" w:rsidRDefault="006A1C9D" w:rsidP="006A1C9D">
      <w:pPr>
        <w:spacing w:after="0"/>
        <w:jc w:val="center"/>
      </w:pPr>
    </w:p>
    <w:p w:rsidR="006A1C9D" w:rsidRPr="000B1E54" w:rsidRDefault="006A1C9D" w:rsidP="006A1C9D">
      <w:pPr>
        <w:spacing w:after="0"/>
        <w:jc w:val="center"/>
      </w:pPr>
    </w:p>
    <w:p w:rsidR="006A1C9D" w:rsidRPr="000B1E54" w:rsidRDefault="006A1C9D" w:rsidP="006A1C9D">
      <w:pPr>
        <w:spacing w:after="0"/>
        <w:jc w:val="center"/>
      </w:pPr>
    </w:p>
    <w:p w:rsidR="006A1C9D" w:rsidRPr="000B1E54" w:rsidRDefault="006A1C9D" w:rsidP="006A1C9D">
      <w:pPr>
        <w:spacing w:after="0"/>
        <w:jc w:val="center"/>
      </w:pPr>
    </w:p>
    <w:p w:rsidR="006A1C9D" w:rsidRPr="000B1E54" w:rsidRDefault="006A1C9D" w:rsidP="006A1C9D">
      <w:pPr>
        <w:spacing w:after="0"/>
        <w:jc w:val="center"/>
      </w:pPr>
    </w:p>
    <w:p w:rsidR="006A1C9D" w:rsidRPr="000B1E54" w:rsidRDefault="006A1C9D" w:rsidP="006A1C9D">
      <w:pPr>
        <w:spacing w:after="0"/>
        <w:jc w:val="center"/>
      </w:pPr>
    </w:p>
    <w:p w:rsidR="006A1C9D" w:rsidRDefault="006A1C9D" w:rsidP="006A1C9D">
      <w:pPr>
        <w:spacing w:after="0"/>
        <w:jc w:val="center"/>
      </w:pPr>
    </w:p>
    <w:p w:rsidR="001F63D0" w:rsidRDefault="001F63D0" w:rsidP="006A1C9D">
      <w:pPr>
        <w:spacing w:after="0"/>
        <w:jc w:val="center"/>
      </w:pPr>
    </w:p>
    <w:p w:rsidR="001F63D0" w:rsidRDefault="001F63D0" w:rsidP="006A1C9D">
      <w:pPr>
        <w:spacing w:after="0"/>
        <w:jc w:val="center"/>
      </w:pPr>
    </w:p>
    <w:p w:rsidR="001F63D0" w:rsidRDefault="001F63D0" w:rsidP="006A1C9D">
      <w:pPr>
        <w:spacing w:after="0"/>
        <w:jc w:val="center"/>
      </w:pPr>
    </w:p>
    <w:p w:rsidR="001F63D0" w:rsidRDefault="001F63D0" w:rsidP="006A1C9D">
      <w:pPr>
        <w:spacing w:after="0"/>
        <w:jc w:val="center"/>
      </w:pPr>
    </w:p>
    <w:p w:rsidR="006A1C9D" w:rsidRDefault="006A1C9D" w:rsidP="006A1C9D">
      <w:pPr>
        <w:spacing w:after="0"/>
      </w:pPr>
    </w:p>
    <w:p w:rsidR="00100DB4" w:rsidRDefault="00C80A8E" w:rsidP="006A1C9D">
      <w:pPr>
        <w:spacing w:after="0"/>
        <w:jc w:val="center"/>
      </w:pPr>
      <w:r>
        <w:t xml:space="preserve">Адамовка  </w:t>
      </w:r>
      <w:r w:rsidR="006A1C9D" w:rsidRPr="000B1E54">
        <w:t>20</w:t>
      </w:r>
      <w:r w:rsidR="006244CA">
        <w:t>20</w:t>
      </w:r>
      <w:r w:rsidR="006A1C9D" w:rsidRPr="000B1E54">
        <w:t xml:space="preserve"> г</w:t>
      </w:r>
    </w:p>
    <w:p w:rsidR="00555645" w:rsidRDefault="00555645" w:rsidP="00555645">
      <w:pPr>
        <w:jc w:val="center"/>
        <w:rPr>
          <w:b/>
          <w:sz w:val="28"/>
          <w:szCs w:val="28"/>
        </w:rPr>
      </w:pPr>
      <w:r>
        <w:rPr>
          <w:b/>
          <w:sz w:val="28"/>
          <w:szCs w:val="28"/>
        </w:rPr>
        <w:lastRenderedPageBreak/>
        <w:t>Содержание</w:t>
      </w:r>
      <w:r w:rsidR="00EC576D">
        <w:rPr>
          <w:b/>
          <w:sz w:val="28"/>
          <w:szCs w:val="28"/>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643"/>
      </w:tblGrid>
      <w:tr w:rsidR="00555645" w:rsidRPr="00EC576D" w:rsidTr="008412C9">
        <w:tc>
          <w:tcPr>
            <w:tcW w:w="9039" w:type="dxa"/>
          </w:tcPr>
          <w:p w:rsidR="00555645" w:rsidRDefault="00555645" w:rsidP="00EC576D">
            <w:pPr>
              <w:rPr>
                <w:rFonts w:ascii="Times New Roman" w:hAnsi="Times New Roman" w:cs="Times New Roman"/>
                <w:sz w:val="24"/>
                <w:szCs w:val="24"/>
              </w:rPr>
            </w:pPr>
            <w:r w:rsidRPr="00EC576D">
              <w:rPr>
                <w:rFonts w:ascii="Times New Roman" w:hAnsi="Times New Roman" w:cs="Times New Roman"/>
                <w:sz w:val="24"/>
                <w:szCs w:val="24"/>
              </w:rPr>
              <w:t>Аналитическая часть</w:t>
            </w:r>
          </w:p>
          <w:p w:rsidR="008412C9" w:rsidRPr="00EC576D" w:rsidRDefault="008412C9" w:rsidP="00EC576D">
            <w:pPr>
              <w:rPr>
                <w:rFonts w:ascii="Times New Roman" w:hAnsi="Times New Roman" w:cs="Times New Roman"/>
                <w:sz w:val="24"/>
                <w:szCs w:val="24"/>
              </w:rPr>
            </w:pPr>
          </w:p>
        </w:tc>
        <w:tc>
          <w:tcPr>
            <w:tcW w:w="1643" w:type="dxa"/>
          </w:tcPr>
          <w:p w:rsidR="00555645" w:rsidRPr="00EC576D" w:rsidRDefault="00EC576D" w:rsidP="00EC576D">
            <w:pPr>
              <w:jc w:val="right"/>
              <w:rPr>
                <w:rFonts w:ascii="Times New Roman" w:hAnsi="Times New Roman" w:cs="Times New Roman"/>
                <w:b/>
                <w:sz w:val="24"/>
                <w:szCs w:val="24"/>
              </w:rPr>
            </w:pPr>
            <w:r>
              <w:rPr>
                <w:rFonts w:ascii="Times New Roman" w:hAnsi="Times New Roman" w:cs="Times New Roman"/>
                <w:b/>
                <w:sz w:val="24"/>
                <w:szCs w:val="24"/>
              </w:rPr>
              <w:t xml:space="preserve">С. </w:t>
            </w:r>
            <w:r w:rsidR="00555645" w:rsidRPr="00EC576D">
              <w:rPr>
                <w:rFonts w:ascii="Times New Roman" w:hAnsi="Times New Roman" w:cs="Times New Roman"/>
                <w:b/>
                <w:sz w:val="24"/>
                <w:szCs w:val="24"/>
              </w:rPr>
              <w:t>3</w:t>
            </w:r>
          </w:p>
        </w:tc>
      </w:tr>
      <w:tr w:rsidR="00555645" w:rsidRPr="00EC576D" w:rsidTr="008412C9">
        <w:tc>
          <w:tcPr>
            <w:tcW w:w="9039" w:type="dxa"/>
          </w:tcPr>
          <w:p w:rsidR="00555645" w:rsidRPr="00EC576D" w:rsidRDefault="00555645" w:rsidP="00EC576D">
            <w:pPr>
              <w:pStyle w:val="a6"/>
              <w:ind w:left="0"/>
              <w:rPr>
                <w:rFonts w:ascii="Times New Roman" w:hAnsi="Times New Roman" w:cs="Times New Roman"/>
                <w:sz w:val="24"/>
                <w:szCs w:val="24"/>
                <w:lang w:eastAsia="ru-RU"/>
              </w:rPr>
            </w:pPr>
            <w:r w:rsidRPr="00EC576D">
              <w:rPr>
                <w:rFonts w:ascii="Times New Roman" w:hAnsi="Times New Roman" w:cs="Times New Roman"/>
                <w:sz w:val="24"/>
                <w:szCs w:val="24"/>
                <w:lang w:eastAsia="ru-RU"/>
              </w:rPr>
              <w:t>Оценка образовательной деятельности</w:t>
            </w:r>
          </w:p>
          <w:p w:rsidR="00555645" w:rsidRPr="00EC576D" w:rsidRDefault="00555645" w:rsidP="00EC576D">
            <w:pPr>
              <w:rPr>
                <w:rFonts w:ascii="Times New Roman" w:hAnsi="Times New Roman" w:cs="Times New Roman"/>
                <w:sz w:val="24"/>
                <w:szCs w:val="24"/>
              </w:rPr>
            </w:pPr>
          </w:p>
        </w:tc>
        <w:tc>
          <w:tcPr>
            <w:tcW w:w="1643" w:type="dxa"/>
          </w:tcPr>
          <w:p w:rsidR="00555645" w:rsidRPr="00EC576D" w:rsidRDefault="00EC576D" w:rsidP="00EC576D">
            <w:pPr>
              <w:jc w:val="right"/>
              <w:rPr>
                <w:rFonts w:ascii="Times New Roman" w:hAnsi="Times New Roman" w:cs="Times New Roman"/>
                <w:b/>
                <w:sz w:val="24"/>
                <w:szCs w:val="24"/>
              </w:rPr>
            </w:pPr>
            <w:r>
              <w:rPr>
                <w:rFonts w:ascii="Times New Roman" w:hAnsi="Times New Roman" w:cs="Times New Roman"/>
                <w:b/>
                <w:sz w:val="24"/>
                <w:szCs w:val="24"/>
              </w:rPr>
              <w:t xml:space="preserve">С. </w:t>
            </w:r>
            <w:r w:rsidR="00555645" w:rsidRPr="00EC576D">
              <w:rPr>
                <w:rFonts w:ascii="Times New Roman" w:hAnsi="Times New Roman" w:cs="Times New Roman"/>
                <w:b/>
                <w:sz w:val="24"/>
                <w:szCs w:val="24"/>
              </w:rPr>
              <w:t>5</w:t>
            </w:r>
          </w:p>
        </w:tc>
      </w:tr>
      <w:tr w:rsidR="00555645" w:rsidRPr="00EC576D" w:rsidTr="008412C9">
        <w:tc>
          <w:tcPr>
            <w:tcW w:w="9039" w:type="dxa"/>
          </w:tcPr>
          <w:p w:rsidR="00555645" w:rsidRPr="00EC576D" w:rsidRDefault="00555645" w:rsidP="00EC576D">
            <w:pPr>
              <w:pStyle w:val="a6"/>
              <w:ind w:left="0"/>
              <w:rPr>
                <w:rFonts w:ascii="Times New Roman" w:hAnsi="Times New Roman" w:cs="Times New Roman"/>
                <w:sz w:val="24"/>
                <w:szCs w:val="24"/>
                <w:lang w:eastAsia="ru-RU"/>
              </w:rPr>
            </w:pPr>
            <w:r w:rsidRPr="00EC576D">
              <w:rPr>
                <w:rFonts w:ascii="Times New Roman" w:hAnsi="Times New Roman" w:cs="Times New Roman"/>
                <w:sz w:val="24"/>
                <w:szCs w:val="24"/>
                <w:lang w:eastAsia="ru-RU"/>
              </w:rPr>
              <w:t>Оценка системы управления учреждением</w:t>
            </w:r>
          </w:p>
          <w:p w:rsidR="00555645" w:rsidRPr="00EC576D" w:rsidRDefault="00555645" w:rsidP="00EC576D">
            <w:pPr>
              <w:rPr>
                <w:rFonts w:ascii="Times New Roman" w:hAnsi="Times New Roman" w:cs="Times New Roman"/>
                <w:sz w:val="24"/>
                <w:szCs w:val="24"/>
              </w:rPr>
            </w:pPr>
          </w:p>
        </w:tc>
        <w:tc>
          <w:tcPr>
            <w:tcW w:w="1643" w:type="dxa"/>
          </w:tcPr>
          <w:p w:rsidR="00555645" w:rsidRPr="00EC576D" w:rsidRDefault="00EC576D" w:rsidP="00EC576D">
            <w:pPr>
              <w:jc w:val="right"/>
              <w:rPr>
                <w:rFonts w:ascii="Times New Roman" w:hAnsi="Times New Roman" w:cs="Times New Roman"/>
                <w:b/>
                <w:sz w:val="24"/>
                <w:szCs w:val="24"/>
              </w:rPr>
            </w:pPr>
            <w:r>
              <w:rPr>
                <w:rFonts w:ascii="Times New Roman" w:hAnsi="Times New Roman" w:cs="Times New Roman"/>
                <w:b/>
                <w:sz w:val="24"/>
                <w:szCs w:val="24"/>
              </w:rPr>
              <w:t xml:space="preserve">С. </w:t>
            </w:r>
            <w:r w:rsidR="00555645" w:rsidRPr="00EC576D">
              <w:rPr>
                <w:rFonts w:ascii="Times New Roman" w:hAnsi="Times New Roman" w:cs="Times New Roman"/>
                <w:b/>
                <w:sz w:val="24"/>
                <w:szCs w:val="24"/>
              </w:rPr>
              <w:t>6</w:t>
            </w:r>
          </w:p>
        </w:tc>
      </w:tr>
      <w:tr w:rsidR="00555645" w:rsidRPr="00EC576D" w:rsidTr="008412C9">
        <w:tc>
          <w:tcPr>
            <w:tcW w:w="9039" w:type="dxa"/>
          </w:tcPr>
          <w:p w:rsidR="00555645" w:rsidRPr="00EC576D" w:rsidRDefault="00555645" w:rsidP="00EC576D">
            <w:pPr>
              <w:pStyle w:val="a6"/>
              <w:ind w:left="0"/>
              <w:rPr>
                <w:rFonts w:ascii="Times New Roman" w:hAnsi="Times New Roman" w:cs="Times New Roman"/>
                <w:spacing w:val="2"/>
                <w:sz w:val="24"/>
                <w:szCs w:val="24"/>
                <w:shd w:val="clear" w:color="auto" w:fill="FFFFFF"/>
              </w:rPr>
            </w:pPr>
            <w:r w:rsidRPr="00EC576D">
              <w:rPr>
                <w:rFonts w:ascii="Times New Roman" w:hAnsi="Times New Roman" w:cs="Times New Roman"/>
                <w:sz w:val="24"/>
                <w:szCs w:val="24"/>
                <w:lang w:eastAsia="ru-RU"/>
              </w:rPr>
              <w:t xml:space="preserve">Оценка </w:t>
            </w:r>
            <w:r w:rsidRPr="00EC576D">
              <w:rPr>
                <w:rFonts w:ascii="Times New Roman" w:hAnsi="Times New Roman" w:cs="Times New Roman"/>
                <w:spacing w:val="2"/>
                <w:sz w:val="24"/>
                <w:szCs w:val="24"/>
                <w:shd w:val="clear" w:color="auto" w:fill="FFFFFF"/>
              </w:rPr>
              <w:t>содержания и качества подготовки воспитанников</w:t>
            </w:r>
          </w:p>
          <w:p w:rsidR="00555645" w:rsidRPr="00EC576D" w:rsidRDefault="00555645" w:rsidP="00EC576D">
            <w:pPr>
              <w:rPr>
                <w:rFonts w:ascii="Times New Roman" w:hAnsi="Times New Roman" w:cs="Times New Roman"/>
                <w:sz w:val="24"/>
                <w:szCs w:val="24"/>
              </w:rPr>
            </w:pPr>
          </w:p>
        </w:tc>
        <w:tc>
          <w:tcPr>
            <w:tcW w:w="1643" w:type="dxa"/>
          </w:tcPr>
          <w:p w:rsidR="00555645" w:rsidRPr="00EC576D" w:rsidRDefault="00EC576D" w:rsidP="00EC576D">
            <w:pPr>
              <w:jc w:val="right"/>
              <w:rPr>
                <w:rFonts w:ascii="Times New Roman" w:hAnsi="Times New Roman" w:cs="Times New Roman"/>
                <w:b/>
                <w:sz w:val="24"/>
                <w:szCs w:val="24"/>
              </w:rPr>
            </w:pPr>
            <w:r>
              <w:rPr>
                <w:rFonts w:ascii="Times New Roman" w:hAnsi="Times New Roman" w:cs="Times New Roman"/>
                <w:b/>
                <w:sz w:val="24"/>
                <w:szCs w:val="24"/>
              </w:rPr>
              <w:t xml:space="preserve">С. </w:t>
            </w:r>
            <w:r w:rsidR="00555645" w:rsidRPr="00EC576D">
              <w:rPr>
                <w:rFonts w:ascii="Times New Roman" w:hAnsi="Times New Roman" w:cs="Times New Roman"/>
                <w:b/>
                <w:sz w:val="24"/>
                <w:szCs w:val="24"/>
              </w:rPr>
              <w:t>7</w:t>
            </w:r>
          </w:p>
        </w:tc>
      </w:tr>
      <w:tr w:rsidR="00555645" w:rsidRPr="00EC576D" w:rsidTr="008412C9">
        <w:tc>
          <w:tcPr>
            <w:tcW w:w="9039" w:type="dxa"/>
          </w:tcPr>
          <w:p w:rsidR="00555645" w:rsidRPr="00EC576D" w:rsidRDefault="00555645" w:rsidP="00EC576D">
            <w:pPr>
              <w:pStyle w:val="a6"/>
              <w:ind w:left="0"/>
              <w:rPr>
                <w:rFonts w:ascii="Times New Roman" w:hAnsi="Times New Roman" w:cs="Times New Roman"/>
                <w:spacing w:val="2"/>
                <w:sz w:val="24"/>
                <w:szCs w:val="24"/>
                <w:shd w:val="clear" w:color="auto" w:fill="FFFFFF"/>
              </w:rPr>
            </w:pPr>
            <w:r w:rsidRPr="00EC576D">
              <w:rPr>
                <w:rFonts w:ascii="Times New Roman" w:hAnsi="Times New Roman" w:cs="Times New Roman"/>
                <w:spacing w:val="2"/>
                <w:sz w:val="24"/>
                <w:szCs w:val="24"/>
                <w:shd w:val="clear" w:color="auto" w:fill="FFFFFF"/>
              </w:rPr>
              <w:t>Оценка организации учебного процесса</w:t>
            </w:r>
          </w:p>
          <w:p w:rsidR="00555645" w:rsidRPr="00EC576D" w:rsidRDefault="00555645" w:rsidP="00EC576D">
            <w:pPr>
              <w:rPr>
                <w:rFonts w:ascii="Times New Roman" w:hAnsi="Times New Roman" w:cs="Times New Roman"/>
                <w:sz w:val="24"/>
                <w:szCs w:val="24"/>
              </w:rPr>
            </w:pPr>
          </w:p>
        </w:tc>
        <w:tc>
          <w:tcPr>
            <w:tcW w:w="1643" w:type="dxa"/>
          </w:tcPr>
          <w:p w:rsidR="00555645" w:rsidRPr="00EC576D" w:rsidRDefault="00EC576D" w:rsidP="00EC576D">
            <w:pPr>
              <w:jc w:val="right"/>
              <w:rPr>
                <w:rFonts w:ascii="Times New Roman" w:hAnsi="Times New Roman" w:cs="Times New Roman"/>
                <w:b/>
                <w:sz w:val="24"/>
                <w:szCs w:val="24"/>
              </w:rPr>
            </w:pPr>
            <w:r>
              <w:rPr>
                <w:rFonts w:ascii="Times New Roman" w:hAnsi="Times New Roman" w:cs="Times New Roman"/>
                <w:b/>
                <w:sz w:val="24"/>
                <w:szCs w:val="24"/>
              </w:rPr>
              <w:t xml:space="preserve">С. </w:t>
            </w:r>
            <w:r w:rsidR="00555645" w:rsidRPr="00EC576D">
              <w:rPr>
                <w:rFonts w:ascii="Times New Roman" w:hAnsi="Times New Roman" w:cs="Times New Roman"/>
                <w:b/>
                <w:sz w:val="24"/>
                <w:szCs w:val="24"/>
              </w:rPr>
              <w:t>10</w:t>
            </w:r>
          </w:p>
        </w:tc>
      </w:tr>
      <w:tr w:rsidR="00555645" w:rsidRPr="00EC576D" w:rsidTr="008412C9">
        <w:tc>
          <w:tcPr>
            <w:tcW w:w="9039" w:type="dxa"/>
          </w:tcPr>
          <w:p w:rsidR="00555645" w:rsidRPr="00EC576D" w:rsidRDefault="00555645" w:rsidP="008412C9">
            <w:pPr>
              <w:rPr>
                <w:rFonts w:ascii="Times New Roman" w:hAnsi="Times New Roman" w:cs="Times New Roman"/>
                <w:sz w:val="24"/>
                <w:szCs w:val="24"/>
              </w:rPr>
            </w:pPr>
            <w:r w:rsidRPr="00EC576D">
              <w:rPr>
                <w:rFonts w:ascii="Times New Roman" w:hAnsi="Times New Roman" w:cs="Times New Roman"/>
                <w:spacing w:val="2"/>
                <w:sz w:val="24"/>
                <w:szCs w:val="24"/>
                <w:shd w:val="clear" w:color="auto" w:fill="FFFFFF"/>
              </w:rPr>
              <w:t>Оценка востребованности выпускников</w:t>
            </w:r>
          </w:p>
          <w:p w:rsidR="00555645" w:rsidRPr="00EC576D" w:rsidRDefault="00555645" w:rsidP="00EC576D">
            <w:pPr>
              <w:rPr>
                <w:rFonts w:ascii="Times New Roman" w:hAnsi="Times New Roman" w:cs="Times New Roman"/>
                <w:sz w:val="24"/>
                <w:szCs w:val="24"/>
              </w:rPr>
            </w:pPr>
          </w:p>
        </w:tc>
        <w:tc>
          <w:tcPr>
            <w:tcW w:w="1643" w:type="dxa"/>
          </w:tcPr>
          <w:p w:rsidR="00555645" w:rsidRPr="00EC576D" w:rsidRDefault="00EC576D" w:rsidP="00EC576D">
            <w:pPr>
              <w:jc w:val="right"/>
              <w:rPr>
                <w:rFonts w:ascii="Times New Roman" w:hAnsi="Times New Roman" w:cs="Times New Roman"/>
                <w:b/>
                <w:sz w:val="24"/>
                <w:szCs w:val="24"/>
              </w:rPr>
            </w:pPr>
            <w:r>
              <w:rPr>
                <w:rFonts w:ascii="Times New Roman" w:hAnsi="Times New Roman" w:cs="Times New Roman"/>
                <w:b/>
                <w:sz w:val="24"/>
                <w:szCs w:val="24"/>
              </w:rPr>
              <w:t xml:space="preserve">С. </w:t>
            </w:r>
            <w:r w:rsidR="00555645" w:rsidRPr="00EC576D">
              <w:rPr>
                <w:rFonts w:ascii="Times New Roman" w:hAnsi="Times New Roman" w:cs="Times New Roman"/>
                <w:b/>
                <w:sz w:val="24"/>
                <w:szCs w:val="24"/>
              </w:rPr>
              <w:t>11</w:t>
            </w:r>
          </w:p>
        </w:tc>
      </w:tr>
      <w:tr w:rsidR="00555645" w:rsidRPr="00EC576D" w:rsidTr="008412C9">
        <w:tc>
          <w:tcPr>
            <w:tcW w:w="9039" w:type="dxa"/>
          </w:tcPr>
          <w:p w:rsidR="00555645" w:rsidRDefault="00555645" w:rsidP="00EC576D">
            <w:pPr>
              <w:rPr>
                <w:rFonts w:ascii="Times New Roman" w:hAnsi="Times New Roman" w:cs="Times New Roman"/>
                <w:spacing w:val="2"/>
                <w:sz w:val="24"/>
                <w:szCs w:val="24"/>
                <w:shd w:val="clear" w:color="auto" w:fill="FFFFFF"/>
              </w:rPr>
            </w:pPr>
            <w:r w:rsidRPr="00EC576D">
              <w:rPr>
                <w:rFonts w:ascii="Times New Roman" w:hAnsi="Times New Roman" w:cs="Times New Roman"/>
                <w:spacing w:val="2"/>
                <w:sz w:val="24"/>
                <w:szCs w:val="24"/>
                <w:shd w:val="clear" w:color="auto" w:fill="FFFFFF"/>
              </w:rPr>
              <w:t>Оценка качества кадрового обеспечения</w:t>
            </w:r>
          </w:p>
          <w:p w:rsidR="008412C9" w:rsidRPr="00EC576D" w:rsidRDefault="008412C9" w:rsidP="00EC576D">
            <w:pPr>
              <w:rPr>
                <w:rFonts w:ascii="Times New Roman" w:hAnsi="Times New Roman" w:cs="Times New Roman"/>
                <w:sz w:val="24"/>
                <w:szCs w:val="24"/>
              </w:rPr>
            </w:pPr>
          </w:p>
        </w:tc>
        <w:tc>
          <w:tcPr>
            <w:tcW w:w="1643" w:type="dxa"/>
          </w:tcPr>
          <w:p w:rsidR="00555645" w:rsidRPr="00EC576D" w:rsidRDefault="00EC576D" w:rsidP="00EC576D">
            <w:pPr>
              <w:jc w:val="right"/>
              <w:rPr>
                <w:rFonts w:ascii="Times New Roman" w:hAnsi="Times New Roman" w:cs="Times New Roman"/>
                <w:b/>
                <w:sz w:val="24"/>
                <w:szCs w:val="24"/>
              </w:rPr>
            </w:pPr>
            <w:r>
              <w:rPr>
                <w:rFonts w:ascii="Times New Roman" w:hAnsi="Times New Roman" w:cs="Times New Roman"/>
                <w:b/>
                <w:sz w:val="24"/>
                <w:szCs w:val="24"/>
              </w:rPr>
              <w:t xml:space="preserve">С. </w:t>
            </w:r>
            <w:r w:rsidR="00555645" w:rsidRPr="00EC576D">
              <w:rPr>
                <w:rFonts w:ascii="Times New Roman" w:hAnsi="Times New Roman" w:cs="Times New Roman"/>
                <w:b/>
                <w:sz w:val="24"/>
                <w:szCs w:val="24"/>
              </w:rPr>
              <w:t>11</w:t>
            </w:r>
          </w:p>
        </w:tc>
      </w:tr>
      <w:tr w:rsidR="00555645" w:rsidRPr="00EC576D" w:rsidTr="008412C9">
        <w:tc>
          <w:tcPr>
            <w:tcW w:w="9039" w:type="dxa"/>
          </w:tcPr>
          <w:p w:rsidR="00555645" w:rsidRPr="00EC576D" w:rsidRDefault="00555645" w:rsidP="008412C9">
            <w:pPr>
              <w:contextualSpacing/>
              <w:rPr>
                <w:rFonts w:ascii="Times New Roman" w:hAnsi="Times New Roman" w:cs="Times New Roman"/>
                <w:sz w:val="24"/>
                <w:szCs w:val="24"/>
              </w:rPr>
            </w:pPr>
            <w:r w:rsidRPr="00EC576D">
              <w:rPr>
                <w:rFonts w:ascii="Times New Roman" w:hAnsi="Times New Roman" w:cs="Times New Roman"/>
                <w:sz w:val="24"/>
                <w:szCs w:val="24"/>
              </w:rPr>
              <w:t xml:space="preserve">Оценка </w:t>
            </w:r>
            <w:r w:rsidRPr="00EC576D">
              <w:rPr>
                <w:rFonts w:ascii="Times New Roman" w:hAnsi="Times New Roman" w:cs="Times New Roman"/>
                <w:spacing w:val="2"/>
                <w:sz w:val="24"/>
                <w:szCs w:val="24"/>
                <w:shd w:val="clear" w:color="auto" w:fill="FFFFFF"/>
              </w:rPr>
              <w:t>учебно-методического обеспечения</w:t>
            </w:r>
          </w:p>
          <w:p w:rsidR="00555645" w:rsidRPr="00EC576D" w:rsidRDefault="00555645" w:rsidP="00EC576D">
            <w:pPr>
              <w:rPr>
                <w:rFonts w:ascii="Times New Roman" w:hAnsi="Times New Roman" w:cs="Times New Roman"/>
                <w:sz w:val="24"/>
                <w:szCs w:val="24"/>
              </w:rPr>
            </w:pPr>
          </w:p>
        </w:tc>
        <w:tc>
          <w:tcPr>
            <w:tcW w:w="1643" w:type="dxa"/>
          </w:tcPr>
          <w:p w:rsidR="00555645" w:rsidRPr="00EC576D" w:rsidRDefault="00EC576D" w:rsidP="00EC576D">
            <w:pPr>
              <w:jc w:val="right"/>
              <w:rPr>
                <w:rFonts w:ascii="Times New Roman" w:hAnsi="Times New Roman" w:cs="Times New Roman"/>
                <w:b/>
                <w:sz w:val="24"/>
                <w:szCs w:val="24"/>
              </w:rPr>
            </w:pPr>
            <w:r>
              <w:rPr>
                <w:rFonts w:ascii="Times New Roman" w:hAnsi="Times New Roman" w:cs="Times New Roman"/>
                <w:b/>
                <w:sz w:val="24"/>
                <w:szCs w:val="24"/>
              </w:rPr>
              <w:t xml:space="preserve">С. </w:t>
            </w:r>
            <w:r w:rsidR="00555645" w:rsidRPr="00EC576D">
              <w:rPr>
                <w:rFonts w:ascii="Times New Roman" w:hAnsi="Times New Roman" w:cs="Times New Roman"/>
                <w:b/>
                <w:sz w:val="24"/>
                <w:szCs w:val="24"/>
              </w:rPr>
              <w:t>13</w:t>
            </w:r>
          </w:p>
        </w:tc>
      </w:tr>
      <w:tr w:rsidR="00555645" w:rsidRPr="00EC576D" w:rsidTr="008412C9">
        <w:tc>
          <w:tcPr>
            <w:tcW w:w="9039" w:type="dxa"/>
          </w:tcPr>
          <w:p w:rsidR="00555645" w:rsidRDefault="00555645" w:rsidP="00EC576D">
            <w:pPr>
              <w:rPr>
                <w:rFonts w:ascii="Times New Roman" w:hAnsi="Times New Roman" w:cs="Times New Roman"/>
                <w:sz w:val="24"/>
                <w:szCs w:val="24"/>
              </w:rPr>
            </w:pPr>
            <w:r w:rsidRPr="00EC576D">
              <w:rPr>
                <w:rFonts w:ascii="Times New Roman" w:hAnsi="Times New Roman" w:cs="Times New Roman"/>
                <w:sz w:val="24"/>
                <w:szCs w:val="24"/>
              </w:rPr>
              <w:t>Оценка библиотечно-информационного обеспечения</w:t>
            </w:r>
          </w:p>
          <w:p w:rsidR="008412C9" w:rsidRPr="00EC576D" w:rsidRDefault="008412C9" w:rsidP="00EC576D">
            <w:pPr>
              <w:rPr>
                <w:rFonts w:ascii="Times New Roman" w:hAnsi="Times New Roman" w:cs="Times New Roman"/>
                <w:sz w:val="24"/>
                <w:szCs w:val="24"/>
              </w:rPr>
            </w:pPr>
          </w:p>
        </w:tc>
        <w:tc>
          <w:tcPr>
            <w:tcW w:w="1643" w:type="dxa"/>
          </w:tcPr>
          <w:p w:rsidR="00555645" w:rsidRPr="00EC576D" w:rsidRDefault="00EC576D" w:rsidP="00EC576D">
            <w:pPr>
              <w:jc w:val="right"/>
              <w:rPr>
                <w:rFonts w:ascii="Times New Roman" w:hAnsi="Times New Roman" w:cs="Times New Roman"/>
                <w:b/>
                <w:sz w:val="24"/>
                <w:szCs w:val="24"/>
              </w:rPr>
            </w:pPr>
            <w:r>
              <w:rPr>
                <w:rFonts w:ascii="Times New Roman" w:hAnsi="Times New Roman" w:cs="Times New Roman"/>
                <w:b/>
                <w:sz w:val="24"/>
                <w:szCs w:val="24"/>
              </w:rPr>
              <w:t xml:space="preserve">С. </w:t>
            </w:r>
            <w:r w:rsidR="00555645" w:rsidRPr="00EC576D">
              <w:rPr>
                <w:rFonts w:ascii="Times New Roman" w:hAnsi="Times New Roman" w:cs="Times New Roman"/>
                <w:b/>
                <w:sz w:val="24"/>
                <w:szCs w:val="24"/>
              </w:rPr>
              <w:t>13</w:t>
            </w:r>
          </w:p>
        </w:tc>
      </w:tr>
      <w:tr w:rsidR="00555645" w:rsidRPr="00EC576D" w:rsidTr="008412C9">
        <w:tc>
          <w:tcPr>
            <w:tcW w:w="9039" w:type="dxa"/>
          </w:tcPr>
          <w:p w:rsidR="00555645" w:rsidRDefault="00555645" w:rsidP="00EC576D">
            <w:pPr>
              <w:rPr>
                <w:rFonts w:ascii="Times New Roman" w:hAnsi="Times New Roman" w:cs="Times New Roman"/>
                <w:spacing w:val="2"/>
                <w:sz w:val="24"/>
                <w:szCs w:val="24"/>
                <w:shd w:val="clear" w:color="auto" w:fill="FFFFFF"/>
              </w:rPr>
            </w:pPr>
            <w:r w:rsidRPr="00EC576D">
              <w:rPr>
                <w:rFonts w:ascii="Times New Roman" w:hAnsi="Times New Roman" w:cs="Times New Roman"/>
                <w:spacing w:val="2"/>
                <w:sz w:val="24"/>
                <w:szCs w:val="24"/>
                <w:shd w:val="clear" w:color="auto" w:fill="FFFFFF"/>
              </w:rPr>
              <w:t>Оценка материально-технической базы</w:t>
            </w:r>
          </w:p>
          <w:p w:rsidR="008412C9" w:rsidRPr="00EC576D" w:rsidRDefault="008412C9" w:rsidP="00EC576D">
            <w:pPr>
              <w:rPr>
                <w:rFonts w:ascii="Times New Roman" w:hAnsi="Times New Roman" w:cs="Times New Roman"/>
                <w:sz w:val="24"/>
                <w:szCs w:val="24"/>
              </w:rPr>
            </w:pPr>
          </w:p>
        </w:tc>
        <w:tc>
          <w:tcPr>
            <w:tcW w:w="1643" w:type="dxa"/>
          </w:tcPr>
          <w:p w:rsidR="00555645" w:rsidRPr="00EC576D" w:rsidRDefault="00EC576D" w:rsidP="00EC576D">
            <w:pPr>
              <w:jc w:val="right"/>
              <w:rPr>
                <w:rFonts w:ascii="Times New Roman" w:hAnsi="Times New Roman" w:cs="Times New Roman"/>
                <w:b/>
                <w:sz w:val="24"/>
                <w:szCs w:val="24"/>
              </w:rPr>
            </w:pPr>
            <w:r>
              <w:rPr>
                <w:rFonts w:ascii="Times New Roman" w:hAnsi="Times New Roman" w:cs="Times New Roman"/>
                <w:b/>
                <w:sz w:val="24"/>
                <w:szCs w:val="24"/>
              </w:rPr>
              <w:t xml:space="preserve">С. </w:t>
            </w:r>
            <w:r w:rsidR="00555645" w:rsidRPr="00EC576D">
              <w:rPr>
                <w:rFonts w:ascii="Times New Roman" w:hAnsi="Times New Roman" w:cs="Times New Roman"/>
                <w:b/>
                <w:sz w:val="24"/>
                <w:szCs w:val="24"/>
              </w:rPr>
              <w:t>14</w:t>
            </w:r>
          </w:p>
        </w:tc>
      </w:tr>
      <w:tr w:rsidR="00555645" w:rsidRPr="00EC576D" w:rsidTr="008412C9">
        <w:tc>
          <w:tcPr>
            <w:tcW w:w="9039" w:type="dxa"/>
          </w:tcPr>
          <w:p w:rsidR="00555645" w:rsidRDefault="00555645" w:rsidP="00EC576D">
            <w:pPr>
              <w:rPr>
                <w:rFonts w:ascii="Times New Roman" w:hAnsi="Times New Roman" w:cs="Times New Roman"/>
                <w:bCs/>
                <w:sz w:val="24"/>
                <w:szCs w:val="24"/>
              </w:rPr>
            </w:pPr>
            <w:r w:rsidRPr="00EC576D">
              <w:rPr>
                <w:rFonts w:ascii="Times New Roman" w:hAnsi="Times New Roman" w:cs="Times New Roman"/>
                <w:bCs/>
                <w:sz w:val="24"/>
                <w:szCs w:val="24"/>
              </w:rPr>
              <w:t xml:space="preserve">Оценка </w:t>
            </w:r>
            <w:proofErr w:type="gramStart"/>
            <w:r w:rsidRPr="00EC576D">
              <w:rPr>
                <w:rFonts w:ascii="Times New Roman" w:hAnsi="Times New Roman" w:cs="Times New Roman"/>
                <w:bCs/>
                <w:sz w:val="24"/>
                <w:szCs w:val="24"/>
              </w:rPr>
              <w:t>функционирования внутренней системы оценки качества образования</w:t>
            </w:r>
            <w:proofErr w:type="gramEnd"/>
            <w:r w:rsidRPr="00EC576D">
              <w:rPr>
                <w:rFonts w:ascii="Times New Roman" w:hAnsi="Times New Roman" w:cs="Times New Roman"/>
                <w:bCs/>
                <w:sz w:val="24"/>
                <w:szCs w:val="24"/>
              </w:rPr>
              <w:t>.</w:t>
            </w:r>
          </w:p>
          <w:p w:rsidR="008412C9" w:rsidRPr="00EC576D" w:rsidRDefault="008412C9" w:rsidP="00EC576D">
            <w:pPr>
              <w:rPr>
                <w:rFonts w:ascii="Times New Roman" w:hAnsi="Times New Roman" w:cs="Times New Roman"/>
                <w:spacing w:val="2"/>
                <w:sz w:val="24"/>
                <w:szCs w:val="24"/>
                <w:shd w:val="clear" w:color="auto" w:fill="FFFFFF"/>
              </w:rPr>
            </w:pPr>
          </w:p>
        </w:tc>
        <w:tc>
          <w:tcPr>
            <w:tcW w:w="1643" w:type="dxa"/>
          </w:tcPr>
          <w:p w:rsidR="00555645" w:rsidRPr="00EC576D" w:rsidRDefault="00EC576D" w:rsidP="00EC576D">
            <w:pPr>
              <w:jc w:val="right"/>
              <w:rPr>
                <w:rFonts w:ascii="Times New Roman" w:hAnsi="Times New Roman" w:cs="Times New Roman"/>
                <w:b/>
                <w:sz w:val="24"/>
                <w:szCs w:val="24"/>
              </w:rPr>
            </w:pPr>
            <w:r>
              <w:rPr>
                <w:rFonts w:ascii="Times New Roman" w:hAnsi="Times New Roman" w:cs="Times New Roman"/>
                <w:b/>
                <w:sz w:val="24"/>
                <w:szCs w:val="24"/>
              </w:rPr>
              <w:t xml:space="preserve">С. </w:t>
            </w:r>
            <w:r w:rsidR="00555645" w:rsidRPr="00EC576D">
              <w:rPr>
                <w:rFonts w:ascii="Times New Roman" w:hAnsi="Times New Roman" w:cs="Times New Roman"/>
                <w:b/>
                <w:sz w:val="24"/>
                <w:szCs w:val="24"/>
              </w:rPr>
              <w:t>17</w:t>
            </w:r>
          </w:p>
        </w:tc>
      </w:tr>
      <w:tr w:rsidR="00555645" w:rsidRPr="00EC576D" w:rsidTr="008412C9">
        <w:tc>
          <w:tcPr>
            <w:tcW w:w="9039" w:type="dxa"/>
          </w:tcPr>
          <w:p w:rsidR="00555645" w:rsidRPr="00EC576D" w:rsidRDefault="00555645" w:rsidP="00EC576D">
            <w:pPr>
              <w:rPr>
                <w:rFonts w:ascii="Times New Roman" w:hAnsi="Times New Roman" w:cs="Times New Roman"/>
                <w:bCs/>
                <w:sz w:val="24"/>
                <w:szCs w:val="24"/>
              </w:rPr>
            </w:pPr>
            <w:r w:rsidRPr="00EC576D">
              <w:rPr>
                <w:rFonts w:ascii="Times New Roman" w:hAnsi="Times New Roman" w:cs="Times New Roman"/>
                <w:spacing w:val="2"/>
                <w:sz w:val="24"/>
                <w:szCs w:val="24"/>
                <w:shd w:val="clear" w:color="auto" w:fill="FFFFFF"/>
              </w:rPr>
              <w:t>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c>
          <w:tcPr>
            <w:tcW w:w="1643" w:type="dxa"/>
          </w:tcPr>
          <w:p w:rsidR="00555645" w:rsidRPr="00EC576D" w:rsidRDefault="00EC576D" w:rsidP="00EC576D">
            <w:pPr>
              <w:jc w:val="right"/>
              <w:rPr>
                <w:rFonts w:ascii="Times New Roman" w:hAnsi="Times New Roman" w:cs="Times New Roman"/>
                <w:b/>
                <w:sz w:val="24"/>
                <w:szCs w:val="24"/>
              </w:rPr>
            </w:pPr>
            <w:r>
              <w:rPr>
                <w:rFonts w:ascii="Times New Roman" w:hAnsi="Times New Roman" w:cs="Times New Roman"/>
                <w:b/>
                <w:sz w:val="24"/>
                <w:szCs w:val="24"/>
              </w:rPr>
              <w:t xml:space="preserve">С. </w:t>
            </w:r>
            <w:r w:rsidR="00555645" w:rsidRPr="00EC576D">
              <w:rPr>
                <w:rFonts w:ascii="Times New Roman" w:hAnsi="Times New Roman" w:cs="Times New Roman"/>
                <w:b/>
                <w:sz w:val="24"/>
                <w:szCs w:val="24"/>
              </w:rPr>
              <w:t>19</w:t>
            </w:r>
          </w:p>
        </w:tc>
      </w:tr>
    </w:tbl>
    <w:p w:rsidR="00555645" w:rsidRDefault="00555645" w:rsidP="00555645">
      <w:pPr>
        <w:jc w:val="center"/>
        <w:rPr>
          <w:b/>
          <w:sz w:val="28"/>
          <w:szCs w:val="28"/>
        </w:rPr>
      </w:pPr>
      <w:r>
        <w:rPr>
          <w:b/>
          <w:sz w:val="28"/>
          <w:szCs w:val="28"/>
        </w:rPr>
        <w:br w:type="page"/>
      </w:r>
    </w:p>
    <w:p w:rsidR="00100DB4" w:rsidRDefault="00100DB4" w:rsidP="00100DB4">
      <w:pPr>
        <w:jc w:val="center"/>
        <w:rPr>
          <w:b/>
          <w:sz w:val="28"/>
          <w:szCs w:val="28"/>
        </w:rPr>
      </w:pPr>
      <w:r w:rsidRPr="00100DB4">
        <w:rPr>
          <w:b/>
          <w:sz w:val="28"/>
          <w:szCs w:val="28"/>
        </w:rPr>
        <w:lastRenderedPageBreak/>
        <w:t>Аналитическая часть</w:t>
      </w:r>
    </w:p>
    <w:p w:rsidR="001F63D0" w:rsidRDefault="001F63D0" w:rsidP="001F63D0">
      <w:pPr>
        <w:spacing w:after="0" w:line="240" w:lineRule="auto"/>
        <w:ind w:firstLine="709"/>
        <w:jc w:val="both"/>
      </w:pPr>
      <w:r>
        <w:t>Учреждение было создано</w:t>
      </w:r>
      <w:r w:rsidR="00F33C63">
        <w:t xml:space="preserve"> в </w:t>
      </w:r>
      <w:r>
        <w:t xml:space="preserve"> </w:t>
      </w:r>
      <w:r w:rsidR="00F33C63">
        <w:t>фе</w:t>
      </w:r>
      <w:r w:rsidR="00C80A8E">
        <w:t>в</w:t>
      </w:r>
      <w:r w:rsidR="00F33C63">
        <w:t>р</w:t>
      </w:r>
      <w:r w:rsidR="00C80A8E">
        <w:t>аль 2005</w:t>
      </w:r>
      <w:r>
        <w:t xml:space="preserve"> г.,</w:t>
      </w:r>
      <w:r w:rsidR="00C80A8E">
        <w:t xml:space="preserve"> на </w:t>
      </w:r>
      <w:r w:rsidR="00370D1C">
        <w:t>арендуемой</w:t>
      </w:r>
      <w:r w:rsidR="00C80A8E">
        <w:t xml:space="preserve"> территории Адамовской средний школы</w:t>
      </w:r>
      <w:r>
        <w:t>.</w:t>
      </w:r>
      <w:r w:rsidR="00555645">
        <w:t xml:space="preserve"> </w:t>
      </w:r>
    </w:p>
    <w:p w:rsidR="00C80A8E" w:rsidRDefault="00C80A8E" w:rsidP="001F63D0">
      <w:pPr>
        <w:spacing w:after="0" w:line="240" w:lineRule="auto"/>
        <w:ind w:firstLine="709"/>
        <w:jc w:val="both"/>
      </w:pPr>
      <w:r>
        <w:t>В учреждении функционируют 1</w:t>
      </w:r>
      <w:r w:rsidR="001F63D0">
        <w:t xml:space="preserve"> </w:t>
      </w:r>
      <w:r>
        <w:t>разновозрастная</w:t>
      </w:r>
      <w:r w:rsidR="00555645">
        <w:t xml:space="preserve"> </w:t>
      </w:r>
      <w:r w:rsidR="001F63D0">
        <w:t>групп</w:t>
      </w:r>
      <w:r>
        <w:t>а</w:t>
      </w:r>
      <w:r w:rsidR="001F63D0">
        <w:t xml:space="preserve"> для воспитанников от 1,5 до 8 лет. Группы функционируют в режиме сокращенного дня: </w:t>
      </w:r>
      <w:r w:rsidR="00370D1C">
        <w:t>8</w:t>
      </w:r>
      <w:r>
        <w:t xml:space="preserve"> часов.</w:t>
      </w:r>
    </w:p>
    <w:p w:rsidR="001F63D0" w:rsidRDefault="00C80A8E" w:rsidP="001F63D0">
      <w:pPr>
        <w:spacing w:after="0" w:line="240" w:lineRule="auto"/>
        <w:ind w:firstLine="709"/>
        <w:jc w:val="both"/>
      </w:pPr>
      <w:r>
        <w:t xml:space="preserve">За 2019 год </w:t>
      </w:r>
      <w:r w:rsidR="001F63D0">
        <w:t xml:space="preserve">значительно </w:t>
      </w:r>
      <w:r>
        <w:t xml:space="preserve">изменения коснулись </w:t>
      </w:r>
      <w:r w:rsidR="001F63D0">
        <w:t>РППС,</w:t>
      </w:r>
      <w:r>
        <w:t xml:space="preserve"> </w:t>
      </w:r>
      <w:r w:rsidR="001F63D0">
        <w:t>учебно-методическое осна</w:t>
      </w:r>
      <w:r>
        <w:t>щение образовательного процесса</w:t>
      </w:r>
      <w:r w:rsidR="001F63D0">
        <w:t xml:space="preserve"> учреждения за счет привлечения внебюджетных источников.</w:t>
      </w:r>
    </w:p>
    <w:p w:rsidR="001F63D0" w:rsidRDefault="00C80A8E" w:rsidP="001F63D0">
      <w:pPr>
        <w:spacing w:after="0" w:line="240" w:lineRule="auto"/>
        <w:ind w:firstLine="709"/>
        <w:jc w:val="both"/>
      </w:pPr>
      <w:r>
        <w:t>Педагогов в учреждении 3</w:t>
      </w:r>
      <w:r w:rsidR="001F63D0">
        <w:t>, все имеют должный уровень образования и профессиональной подготовки.</w:t>
      </w:r>
    </w:p>
    <w:p w:rsidR="001F63D0" w:rsidRDefault="001F63D0" w:rsidP="001F63D0">
      <w:pPr>
        <w:spacing w:after="0" w:line="240" w:lineRule="auto"/>
        <w:ind w:firstLine="709"/>
        <w:jc w:val="both"/>
      </w:pPr>
      <w:r>
        <w:t>Динамика численности воспитанников указывает на</w:t>
      </w:r>
      <w:r w:rsidR="00C80A8E">
        <w:t xml:space="preserve"> повышение </w:t>
      </w:r>
      <w:r>
        <w:t>числа воспитанников</w:t>
      </w:r>
      <w:r w:rsidR="00C80A8E">
        <w:t xml:space="preserve">. </w:t>
      </w:r>
      <w:r>
        <w:t xml:space="preserve">Деятельность МБДОУ «Детский сад </w:t>
      </w:r>
      <w:proofErr w:type="gramStart"/>
      <w:r>
        <w:t>с</w:t>
      </w:r>
      <w:proofErr w:type="gramEnd"/>
      <w:r>
        <w:t>.</w:t>
      </w:r>
      <w:r w:rsidR="00C80A8E">
        <w:t xml:space="preserve"> </w:t>
      </w:r>
      <w:proofErr w:type="gramStart"/>
      <w:r w:rsidR="00C80A8E">
        <w:t>Адамовка</w:t>
      </w:r>
      <w:proofErr w:type="gramEnd"/>
      <w:r>
        <w:t xml:space="preserve">» направлена на реализацию основной общеобразовательной программы дошкольного образования; присмотр и уход за детьми в возрасте от </w:t>
      </w:r>
      <w:r w:rsidR="00C80A8E">
        <w:t xml:space="preserve">1,5 лет </w:t>
      </w:r>
      <w:r>
        <w:t>до прекращения образовательных отношений:</w:t>
      </w:r>
    </w:p>
    <w:p w:rsidR="001F63D0" w:rsidRDefault="001F63D0" w:rsidP="001F63D0">
      <w:pPr>
        <w:spacing w:after="0" w:line="240" w:lineRule="auto"/>
        <w:ind w:firstLine="709"/>
        <w:jc w:val="both"/>
      </w:pPr>
      <w:r>
        <w:t>- охрана жизни и укрепление физического и психического здоровья воспитанников;</w:t>
      </w:r>
    </w:p>
    <w:p w:rsidR="001F63D0" w:rsidRDefault="001F63D0" w:rsidP="001F63D0">
      <w:pPr>
        <w:spacing w:after="0" w:line="240" w:lineRule="auto"/>
        <w:ind w:firstLine="709"/>
        <w:jc w:val="both"/>
      </w:pPr>
      <w:r>
        <w:t>- обеспечение познавательно-речевого, социально-личностного, художественно-эстетического и физического развития воспитанников;</w:t>
      </w:r>
    </w:p>
    <w:p w:rsidR="001F63D0" w:rsidRDefault="001F63D0" w:rsidP="001F63D0">
      <w:pPr>
        <w:spacing w:after="0" w:line="240" w:lineRule="auto"/>
        <w:ind w:firstLine="709"/>
        <w:jc w:val="both"/>
      </w:pPr>
      <w: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1F63D0" w:rsidRDefault="001F63D0" w:rsidP="001F63D0">
      <w:pPr>
        <w:spacing w:after="0" w:line="240" w:lineRule="auto"/>
        <w:ind w:firstLine="709"/>
        <w:jc w:val="both"/>
      </w:pPr>
      <w:r>
        <w:t>- взаимодействие с семьями детей для обеспечения полноценного развития воспитанников;</w:t>
      </w:r>
    </w:p>
    <w:p w:rsidR="001F63D0" w:rsidRDefault="001F63D0" w:rsidP="001F63D0">
      <w:pPr>
        <w:spacing w:after="0" w:line="240" w:lineRule="auto"/>
        <w:ind w:firstLine="709"/>
        <w:jc w:val="both"/>
      </w:pPr>
      <w:r>
        <w:t>- оказание консультативной и методической помощи родителям (законным представителям) по вопросам воспитания, обучения и развития детей;</w:t>
      </w:r>
    </w:p>
    <w:p w:rsidR="001F63D0" w:rsidRDefault="001F63D0" w:rsidP="001F63D0">
      <w:pPr>
        <w:spacing w:after="0" w:line="240" w:lineRule="auto"/>
        <w:ind w:firstLine="709"/>
        <w:jc w:val="both"/>
      </w:pPr>
      <w:r>
        <w:t>- организация оздоровительных мероприятий, оказание профилактической помощи воспитанникам.</w:t>
      </w:r>
    </w:p>
    <w:p w:rsidR="001F63D0" w:rsidRDefault="001F63D0" w:rsidP="001F63D0">
      <w:pPr>
        <w:spacing w:after="0" w:line="240" w:lineRule="auto"/>
        <w:ind w:firstLine="709"/>
        <w:jc w:val="both"/>
      </w:pPr>
      <w:r>
        <w:t xml:space="preserve">В Оренбургской области проводится масштабная модернизация сети учреждений образования. Педагогами учреждения совместно с родителями взят ориентир на оснащение учреждения современным телекоммуникационным и компьютерным оборудованием для реализации программ дистанционного </w:t>
      </w:r>
      <w:proofErr w:type="gramStart"/>
      <w:r>
        <w:t>обучения</w:t>
      </w:r>
      <w:proofErr w:type="gramEnd"/>
      <w:r>
        <w:t xml:space="preserve"> как педагогов, так и воспитанников, оборудованием для реализации инновационной деятельности и </w:t>
      </w:r>
      <w:proofErr w:type="spellStart"/>
      <w:r>
        <w:t>цифровизации</w:t>
      </w:r>
      <w:proofErr w:type="spellEnd"/>
      <w:r>
        <w:t xml:space="preserve"> образовательного процесса, внедрения изучения иностранных языков.</w:t>
      </w:r>
    </w:p>
    <w:p w:rsidR="001F63D0" w:rsidRDefault="001F63D0" w:rsidP="001F63D0">
      <w:pPr>
        <w:spacing w:after="0" w:line="240" w:lineRule="auto"/>
        <w:ind w:firstLine="709"/>
        <w:jc w:val="both"/>
      </w:pPr>
      <w:r>
        <w:t xml:space="preserve">Модернизация РППС направлена на сохранение здоровья воспитанников, экологическое и патриотическое воспитание. Важнейшим фактором </w:t>
      </w:r>
      <w:proofErr w:type="spellStart"/>
      <w:r>
        <w:t>здоровьесбережения</w:t>
      </w:r>
      <w:proofErr w:type="spellEnd"/>
      <w:r>
        <w:t xml:space="preserve"> детей является их полноценное питание на всех этапах получения образования, поэтому необходимо увеличение финансирования на приобретение продуктов питания и модернизацию МТБ пищеблока и буфетных.</w:t>
      </w:r>
    </w:p>
    <w:p w:rsidR="00AA6E88" w:rsidRDefault="00AA6E88" w:rsidP="001F63D0">
      <w:pPr>
        <w:spacing w:after="0" w:line="240" w:lineRule="auto"/>
        <w:ind w:firstLine="709"/>
        <w:jc w:val="both"/>
      </w:pPr>
    </w:p>
    <w:p w:rsidR="00071107" w:rsidRPr="00132586" w:rsidRDefault="00071107" w:rsidP="00555645">
      <w:pPr>
        <w:pStyle w:val="a6"/>
        <w:numPr>
          <w:ilvl w:val="0"/>
          <w:numId w:val="19"/>
        </w:numPr>
        <w:spacing w:after="0" w:line="240" w:lineRule="auto"/>
        <w:jc w:val="center"/>
        <w:rPr>
          <w:rFonts w:ascii="Times New Roman" w:hAnsi="Times New Roman"/>
          <w:b/>
          <w:sz w:val="28"/>
          <w:szCs w:val="28"/>
          <w:lang w:eastAsia="ru-RU"/>
        </w:rPr>
      </w:pPr>
      <w:r w:rsidRPr="00132586">
        <w:rPr>
          <w:rFonts w:ascii="Times New Roman" w:hAnsi="Times New Roman"/>
          <w:b/>
          <w:sz w:val="28"/>
          <w:szCs w:val="28"/>
          <w:lang w:eastAsia="ru-RU"/>
        </w:rPr>
        <w:t>Оценка образовательной деятельности</w:t>
      </w:r>
    </w:p>
    <w:p w:rsidR="006D0DDB" w:rsidRDefault="00AA6E88" w:rsidP="006D0DDB">
      <w:pPr>
        <w:pStyle w:val="20"/>
        <w:shd w:val="clear" w:color="auto" w:fill="auto"/>
        <w:tabs>
          <w:tab w:val="left" w:pos="1464"/>
        </w:tabs>
        <w:spacing w:before="0"/>
        <w:ind w:firstLine="709"/>
      </w:pPr>
      <w:r>
        <w:t xml:space="preserve">МБДОУ «Детский сад </w:t>
      </w:r>
      <w:proofErr w:type="gramStart"/>
      <w:r>
        <w:t>с</w:t>
      </w:r>
      <w:proofErr w:type="gramEnd"/>
      <w:r>
        <w:t xml:space="preserve">. </w:t>
      </w:r>
      <w:proofErr w:type="gramStart"/>
      <w:r>
        <w:t>Адамовка</w:t>
      </w:r>
      <w:proofErr w:type="gramEnd"/>
      <w:r w:rsidR="006D0DDB" w:rsidRPr="006D0DDB">
        <w:t>» обеспечивает получение дошкольного образования, присмотр и уход за воспитанниками, согласно требованиям ФГОС ДО и ФЗ «Об образовании в Российской Федерации».</w:t>
      </w:r>
    </w:p>
    <w:p w:rsidR="006D0DDB" w:rsidRDefault="00AA6E88" w:rsidP="006D0DDB">
      <w:pPr>
        <w:pStyle w:val="20"/>
        <w:shd w:val="clear" w:color="auto" w:fill="auto"/>
        <w:tabs>
          <w:tab w:val="left" w:pos="1464"/>
        </w:tabs>
        <w:spacing w:before="0"/>
        <w:ind w:firstLine="709"/>
      </w:pPr>
      <w:r>
        <w:t>В 2019 году укомплектовано 1 разновозрастная  группа</w:t>
      </w:r>
      <w:r w:rsidR="006D0DDB">
        <w:t xml:space="preserve"> с общим числом воспитанников к концу 2019 года – </w:t>
      </w:r>
      <w:r>
        <w:t>21 ребенок.</w:t>
      </w:r>
    </w:p>
    <w:p w:rsidR="006D0DDB" w:rsidRDefault="006D0DDB" w:rsidP="006D0DDB">
      <w:pPr>
        <w:pStyle w:val="20"/>
        <w:shd w:val="clear" w:color="auto" w:fill="auto"/>
        <w:tabs>
          <w:tab w:val="left" w:pos="1464"/>
        </w:tabs>
        <w:spacing w:before="0"/>
        <w:ind w:firstLine="709"/>
      </w:pPr>
      <w:r>
        <w:t>Учреждение соблюдает права воспитанников и родителей (законных представителей) в части порядка приёма и отчисления воспитанников детского сада, комплектования групп: с каждым участником проводится индивидуальная работа, разъясняются права и обязанности, проводится ознакомление с локальными актами и процедурами; родители (законные представители) информируются о местах и способах получения необходимой информации.</w:t>
      </w:r>
    </w:p>
    <w:p w:rsidR="006D0DDB" w:rsidRDefault="006D0DDB" w:rsidP="006D0DDB">
      <w:pPr>
        <w:pStyle w:val="20"/>
        <w:shd w:val="clear" w:color="auto" w:fill="auto"/>
        <w:tabs>
          <w:tab w:val="left" w:pos="1464"/>
        </w:tabs>
        <w:spacing w:before="0"/>
        <w:ind w:firstLine="709"/>
      </w:pPr>
      <w:r>
        <w:t>В 2020 году планируется принятие новой программы развития дошкольного образовательного учреждения, отвечающей современным тенденциям развития образования в Российской Федерации.</w:t>
      </w:r>
    </w:p>
    <w:p w:rsidR="009D3849" w:rsidRDefault="006D0DDB" w:rsidP="006D0DDB">
      <w:pPr>
        <w:pStyle w:val="20"/>
        <w:shd w:val="clear" w:color="auto" w:fill="auto"/>
        <w:tabs>
          <w:tab w:val="left" w:pos="1464"/>
        </w:tabs>
        <w:spacing w:before="0"/>
        <w:ind w:firstLine="709"/>
      </w:pPr>
      <w:r>
        <w:t xml:space="preserve">Педагогами учреждения, родителями (законными представителями) рассматривается ООП </w:t>
      </w:r>
      <w:proofErr w:type="gramStart"/>
      <w:r>
        <w:t>ДО</w:t>
      </w:r>
      <w:proofErr w:type="gramEnd"/>
      <w:r>
        <w:t xml:space="preserve"> </w:t>
      </w:r>
      <w:proofErr w:type="gramStart"/>
      <w:r>
        <w:t>в</w:t>
      </w:r>
      <w:proofErr w:type="gramEnd"/>
      <w:r>
        <w:t xml:space="preserve"> части, формируемой участниками образовательных отношений. </w:t>
      </w:r>
      <w:proofErr w:type="gramStart"/>
      <w:r w:rsidR="00644833">
        <w:t>Ежегодно, в июле-августе педагогический коллектив проводит мониторинг парциальных программ и выбирает наиболее оптимальные для реализации на будущий учебный год</w:t>
      </w:r>
      <w:r w:rsidR="00AA6E88">
        <w:t>.</w:t>
      </w:r>
      <w:proofErr w:type="gramEnd"/>
      <w:r w:rsidR="00AA6E88">
        <w:t xml:space="preserve"> </w:t>
      </w:r>
      <w:r>
        <w:t xml:space="preserve">Педагогами ДОУ составляются рабочие программы, которые базируются на положениях ООП </w:t>
      </w:r>
      <w:proofErr w:type="gramStart"/>
      <w:r>
        <w:t>ДО</w:t>
      </w:r>
      <w:proofErr w:type="gramEnd"/>
      <w:r w:rsidR="009D3849">
        <w:t>.</w:t>
      </w:r>
    </w:p>
    <w:p w:rsidR="009D3849" w:rsidRDefault="009D3849" w:rsidP="006D0DDB">
      <w:pPr>
        <w:pStyle w:val="20"/>
        <w:shd w:val="clear" w:color="auto" w:fill="auto"/>
        <w:tabs>
          <w:tab w:val="left" w:pos="1464"/>
        </w:tabs>
        <w:spacing w:before="0"/>
        <w:ind w:firstLine="709"/>
      </w:pPr>
      <w:proofErr w:type="gramStart"/>
      <w:r w:rsidRPr="00176C96">
        <w:lastRenderedPageBreak/>
        <w:t>Полноценное личностное формирование и становление, готовность к школьному обучению, обеспечение единого процесса социализации и индивидуализации личности осуществляется через осуществление образовательной программы дошкольного образования «От рождения до школы» под редакцией Н.Е. Вераксы, Т.С. Ко</w:t>
      </w:r>
      <w:r>
        <w:t>маровой, М.А. Васильевой и учебно-методического комплекта к ней, а так же парциальных программ, выбранных педагогами и родителями:</w:t>
      </w:r>
      <w:proofErr w:type="gramEnd"/>
    </w:p>
    <w:p w:rsidR="009D3849" w:rsidRDefault="009D3849" w:rsidP="009D3849">
      <w:pPr>
        <w:pStyle w:val="a6"/>
        <w:numPr>
          <w:ilvl w:val="0"/>
          <w:numId w:val="1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Конструирование из строительного материала 2-7 лет. Л.В. </w:t>
      </w:r>
      <w:proofErr w:type="spellStart"/>
      <w:r>
        <w:rPr>
          <w:rFonts w:ascii="Times New Roman" w:hAnsi="Times New Roman"/>
          <w:sz w:val="24"/>
          <w:szCs w:val="24"/>
        </w:rPr>
        <w:t>Куцакова</w:t>
      </w:r>
      <w:proofErr w:type="spellEnd"/>
      <w:r>
        <w:rPr>
          <w:rFonts w:ascii="Times New Roman" w:hAnsi="Times New Roman"/>
          <w:sz w:val="24"/>
          <w:szCs w:val="24"/>
        </w:rPr>
        <w:t xml:space="preserve"> – М.: Мозаика Синтез 2014 г.</w:t>
      </w:r>
    </w:p>
    <w:p w:rsidR="009D3849" w:rsidRDefault="009D3849" w:rsidP="009D3849">
      <w:pPr>
        <w:pStyle w:val="a6"/>
        <w:numPr>
          <w:ilvl w:val="0"/>
          <w:numId w:val="13"/>
        </w:numPr>
        <w:spacing w:after="0" w:line="240" w:lineRule="auto"/>
        <w:ind w:left="0" w:firstLine="0"/>
        <w:jc w:val="both"/>
        <w:rPr>
          <w:rFonts w:ascii="Times New Roman" w:hAnsi="Times New Roman"/>
          <w:sz w:val="24"/>
          <w:szCs w:val="24"/>
        </w:rPr>
      </w:pPr>
      <w:r>
        <w:rPr>
          <w:rFonts w:ascii="Times New Roman" w:hAnsi="Times New Roman"/>
          <w:sz w:val="24"/>
          <w:szCs w:val="24"/>
        </w:rPr>
        <w:t>Изобразительная деятельность в детском саду 2-7 лет. Т.С. Комарова М.: Мозаика Синтез 2015 г.</w:t>
      </w:r>
    </w:p>
    <w:p w:rsidR="009D3849" w:rsidRDefault="009D3849" w:rsidP="009D3849">
      <w:pPr>
        <w:pStyle w:val="a6"/>
        <w:numPr>
          <w:ilvl w:val="0"/>
          <w:numId w:val="1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Физическая культура в детском саду 2-7 лет. Л.И. </w:t>
      </w:r>
      <w:proofErr w:type="spellStart"/>
      <w:r>
        <w:rPr>
          <w:rFonts w:ascii="Times New Roman" w:hAnsi="Times New Roman"/>
          <w:sz w:val="24"/>
          <w:szCs w:val="24"/>
        </w:rPr>
        <w:t>Пензуллаева</w:t>
      </w:r>
      <w:proofErr w:type="spellEnd"/>
      <w:r>
        <w:rPr>
          <w:rFonts w:ascii="Times New Roman" w:hAnsi="Times New Roman"/>
          <w:sz w:val="24"/>
          <w:szCs w:val="24"/>
        </w:rPr>
        <w:t>. М.: Мозаика Синтез 2014 г.</w:t>
      </w:r>
    </w:p>
    <w:p w:rsidR="009D3849" w:rsidRPr="009605E1" w:rsidRDefault="009D3849" w:rsidP="009D3849">
      <w:pPr>
        <w:numPr>
          <w:ilvl w:val="0"/>
          <w:numId w:val="12"/>
        </w:numPr>
        <w:spacing w:after="0" w:line="240" w:lineRule="auto"/>
        <w:ind w:left="0" w:firstLine="0"/>
        <w:jc w:val="both"/>
      </w:pPr>
      <w:r w:rsidRPr="009605E1">
        <w:t>Новикова В.П. Парциальная программа «Математика в детском саду» М.: Мозаика-Синтез. 2016;</w:t>
      </w:r>
    </w:p>
    <w:p w:rsidR="009D3849" w:rsidRPr="009605E1" w:rsidRDefault="009D3849" w:rsidP="009D3849">
      <w:pPr>
        <w:numPr>
          <w:ilvl w:val="0"/>
          <w:numId w:val="12"/>
        </w:numPr>
        <w:spacing w:after="0" w:line="240" w:lineRule="auto"/>
        <w:ind w:left="0" w:firstLine="0"/>
        <w:jc w:val="both"/>
      </w:pPr>
      <w:r w:rsidRPr="009605E1">
        <w:t xml:space="preserve">О.В. </w:t>
      </w:r>
      <w:proofErr w:type="spellStart"/>
      <w:r w:rsidRPr="009605E1">
        <w:t>Дыбина</w:t>
      </w:r>
      <w:proofErr w:type="spellEnd"/>
      <w:r w:rsidRPr="009605E1">
        <w:t xml:space="preserve"> Ребёнок и окружающий мир. Программа и методические рекомендации. Для занятий с детьми 2-7 лет. М.: Мозаика Синтез. 201</w:t>
      </w:r>
      <w:r>
        <w:t>6</w:t>
      </w:r>
    </w:p>
    <w:p w:rsidR="009D3849" w:rsidRDefault="009D3849" w:rsidP="009D3849">
      <w:pPr>
        <w:numPr>
          <w:ilvl w:val="0"/>
          <w:numId w:val="12"/>
        </w:numPr>
        <w:spacing w:after="0" w:line="240" w:lineRule="auto"/>
        <w:ind w:left="0" w:firstLine="0"/>
        <w:jc w:val="both"/>
      </w:pPr>
      <w:proofErr w:type="spellStart"/>
      <w:r>
        <w:t>Бережнова</w:t>
      </w:r>
      <w:proofErr w:type="spellEnd"/>
      <w:r>
        <w:t xml:space="preserve"> О.В., Бойко В.В. парциальная программа физического развития детей 3-7 лет «Малыши-крепыши» М. ИД «Цветной мир» 2016</w:t>
      </w:r>
    </w:p>
    <w:p w:rsidR="009D3849" w:rsidRDefault="009D3849" w:rsidP="009D3849">
      <w:pPr>
        <w:numPr>
          <w:ilvl w:val="0"/>
          <w:numId w:val="12"/>
        </w:numPr>
        <w:spacing w:after="0" w:line="240" w:lineRule="auto"/>
        <w:ind w:left="0" w:firstLine="0"/>
        <w:jc w:val="both"/>
      </w:pPr>
      <w:r w:rsidRPr="008D0B4D">
        <w:t xml:space="preserve">Программа «Культурно – досуговая деятельность в детском саду», </w:t>
      </w:r>
      <w:proofErr w:type="spellStart"/>
      <w:r w:rsidRPr="008D0B4D">
        <w:t>Зацепина</w:t>
      </w:r>
      <w:proofErr w:type="spellEnd"/>
      <w:r w:rsidRPr="008D0B4D">
        <w:t xml:space="preserve"> М.Б. - Мозаика - Синтез, Москва 20</w:t>
      </w:r>
      <w:r>
        <w:t>1</w:t>
      </w:r>
      <w:r w:rsidRPr="008D0B4D">
        <w:t>5.</w:t>
      </w:r>
    </w:p>
    <w:p w:rsidR="00644833" w:rsidRDefault="006D0DDB" w:rsidP="006D0DDB">
      <w:pPr>
        <w:pStyle w:val="20"/>
        <w:shd w:val="clear" w:color="auto" w:fill="auto"/>
        <w:tabs>
          <w:tab w:val="left" w:pos="1464"/>
        </w:tabs>
        <w:spacing w:before="0"/>
        <w:ind w:firstLine="709"/>
      </w:pPr>
      <w:r>
        <w:t xml:space="preserve">Ежегодно в августе составляется учебный план дошкольного образовательного учреждения, годовой календарный учебный график, годовой план работы дошкольного образовательного учреждения, расписание занятий, режим дня. Все документы направлены на максимальное использование имеющихся ресурсов учреждения, сложившиеся традиции, учет мнения родителей (законных представителей) и проходят анализ на соответствие </w:t>
      </w:r>
      <w:proofErr w:type="gramStart"/>
      <w:r>
        <w:t>действующим</w:t>
      </w:r>
      <w:proofErr w:type="gramEnd"/>
      <w:r>
        <w:t xml:space="preserve"> НПА.</w:t>
      </w:r>
    </w:p>
    <w:p w:rsidR="006D0DDB" w:rsidRDefault="00644833" w:rsidP="006D0DDB">
      <w:pPr>
        <w:pStyle w:val="20"/>
        <w:shd w:val="clear" w:color="auto" w:fill="auto"/>
        <w:tabs>
          <w:tab w:val="left" w:pos="1464"/>
        </w:tabs>
        <w:spacing w:before="0"/>
        <w:ind w:firstLine="709"/>
      </w:pPr>
      <w:r>
        <w:t xml:space="preserve">В 2019 году </w:t>
      </w:r>
      <w:r w:rsidR="00AA6E88">
        <w:t xml:space="preserve">получено новое </w:t>
      </w:r>
      <w:r w:rsidR="006D0DDB">
        <w:t>санитарно-эпидемиологическо</w:t>
      </w:r>
      <w:r w:rsidR="00AA6E88">
        <w:t>е</w:t>
      </w:r>
      <w:r w:rsidR="006D0DDB">
        <w:t xml:space="preserve"> заключени</w:t>
      </w:r>
      <w:r w:rsidR="00AA6E88">
        <w:t>е.</w:t>
      </w:r>
    </w:p>
    <w:p w:rsidR="00644833" w:rsidRDefault="00644833" w:rsidP="006D0DDB">
      <w:pPr>
        <w:pStyle w:val="20"/>
        <w:shd w:val="clear" w:color="auto" w:fill="auto"/>
        <w:tabs>
          <w:tab w:val="left" w:pos="1464"/>
        </w:tabs>
        <w:spacing w:before="0"/>
        <w:ind w:firstLine="709"/>
      </w:pPr>
      <w:r>
        <w:t xml:space="preserve">Основным направлением работы в 2019 г. стало сохранение достигнутых результатов по экологическому воспитанию, а также внедрение </w:t>
      </w:r>
      <w:proofErr w:type="spellStart"/>
      <w:r>
        <w:t>здоровьесберегающих</w:t>
      </w:r>
      <w:proofErr w:type="spellEnd"/>
      <w:r>
        <w:t xml:space="preserve"> технологий.</w:t>
      </w:r>
    </w:p>
    <w:p w:rsidR="00071107" w:rsidRDefault="00071107" w:rsidP="006A1C9D">
      <w:pPr>
        <w:spacing w:after="0" w:line="240" w:lineRule="auto"/>
        <w:ind w:firstLine="709"/>
        <w:contextualSpacing/>
        <w:jc w:val="both"/>
      </w:pPr>
      <w:r w:rsidRPr="006A1C9D">
        <w:t xml:space="preserve">Таким образом, в МБДОУ «Детский сад </w:t>
      </w:r>
      <w:proofErr w:type="gramStart"/>
      <w:r w:rsidRPr="006A1C9D">
        <w:t>с</w:t>
      </w:r>
      <w:proofErr w:type="gramEnd"/>
      <w:r w:rsidRPr="006A1C9D">
        <w:t>.</w:t>
      </w:r>
      <w:r w:rsidR="00AA6E88">
        <w:t xml:space="preserve"> </w:t>
      </w:r>
      <w:proofErr w:type="gramStart"/>
      <w:r w:rsidR="00AA6E88">
        <w:t>Адамовка</w:t>
      </w:r>
      <w:proofErr w:type="gramEnd"/>
      <w:r w:rsidRPr="006A1C9D">
        <w:t>» организована образовательная деятельность в соответствии с законодательством РФ в сфере образования, что определяет его стабильное функционирование, вовлеченность всех сотрудников и родителей в воспитательно-образовательный процесс.</w:t>
      </w:r>
    </w:p>
    <w:p w:rsidR="00132586" w:rsidRDefault="00132586" w:rsidP="006A1C9D">
      <w:pPr>
        <w:spacing w:after="0" w:line="240" w:lineRule="auto"/>
        <w:ind w:firstLine="709"/>
        <w:contextualSpacing/>
        <w:jc w:val="both"/>
      </w:pPr>
      <w:r>
        <w:t xml:space="preserve">Для успешной реализации образовательных задач коллектив использует все ресурсы: материально-техническую базу учреждения, </w:t>
      </w:r>
      <w:r w:rsidR="0052197B">
        <w:t>возможности социального проектирования, ресурсы межведомственного взаимодействия.</w:t>
      </w:r>
    </w:p>
    <w:p w:rsidR="0052197B" w:rsidRPr="006A1C9D" w:rsidRDefault="0052197B" w:rsidP="006A1C9D">
      <w:pPr>
        <w:spacing w:after="0" w:line="240" w:lineRule="auto"/>
        <w:ind w:firstLine="709"/>
        <w:contextualSpacing/>
        <w:jc w:val="both"/>
        <w:rPr>
          <w:lang w:eastAsia="ru-RU"/>
        </w:rPr>
      </w:pPr>
      <w:r>
        <w:t>По результатам анкетирования родителе</w:t>
      </w:r>
      <w:r w:rsidR="00AA6E88">
        <w:t>й (законных представителей) – 75</w:t>
      </w:r>
      <w:r>
        <w:t>% родителей отметили высокие результаты в образовательной д</w:t>
      </w:r>
      <w:r w:rsidR="00AA6E88">
        <w:t>еятельности; 15</w:t>
      </w:r>
      <w:r>
        <w:t>% - хорошие результаты и 1</w:t>
      </w:r>
      <w:r w:rsidR="00AA6E88">
        <w:t>0</w:t>
      </w:r>
      <w:r>
        <w:t xml:space="preserve">% </w:t>
      </w:r>
      <w:r w:rsidR="00AA6E88">
        <w:t xml:space="preserve">отказались </w:t>
      </w:r>
      <w:r>
        <w:t>ответить.</w:t>
      </w:r>
    </w:p>
    <w:p w:rsidR="00071107" w:rsidRPr="0052197B" w:rsidRDefault="00071107" w:rsidP="006A1C9D">
      <w:pPr>
        <w:spacing w:after="0" w:line="240" w:lineRule="auto"/>
        <w:contextualSpacing/>
        <w:jc w:val="both"/>
        <w:rPr>
          <w:b/>
          <w:lang w:eastAsia="ru-RU"/>
        </w:rPr>
      </w:pPr>
    </w:p>
    <w:p w:rsidR="00071107" w:rsidRPr="0052197B" w:rsidRDefault="00071107" w:rsidP="00555645">
      <w:pPr>
        <w:pStyle w:val="a6"/>
        <w:numPr>
          <w:ilvl w:val="0"/>
          <w:numId w:val="19"/>
        </w:numPr>
        <w:spacing w:after="0" w:line="240" w:lineRule="auto"/>
        <w:jc w:val="center"/>
        <w:rPr>
          <w:rFonts w:ascii="Times New Roman" w:hAnsi="Times New Roman"/>
          <w:b/>
          <w:sz w:val="28"/>
          <w:szCs w:val="28"/>
          <w:lang w:eastAsia="ru-RU"/>
        </w:rPr>
      </w:pPr>
      <w:r w:rsidRPr="0052197B">
        <w:rPr>
          <w:rFonts w:ascii="Times New Roman" w:hAnsi="Times New Roman"/>
          <w:b/>
          <w:sz w:val="28"/>
          <w:szCs w:val="28"/>
          <w:lang w:eastAsia="ru-RU"/>
        </w:rPr>
        <w:t xml:space="preserve">Оценка системы управления </w:t>
      </w:r>
      <w:r w:rsidR="00555645">
        <w:rPr>
          <w:rFonts w:ascii="Times New Roman" w:hAnsi="Times New Roman"/>
          <w:b/>
          <w:sz w:val="28"/>
          <w:szCs w:val="28"/>
          <w:lang w:eastAsia="ru-RU"/>
        </w:rPr>
        <w:t>у</w:t>
      </w:r>
      <w:r w:rsidRPr="0052197B">
        <w:rPr>
          <w:rFonts w:ascii="Times New Roman" w:hAnsi="Times New Roman"/>
          <w:b/>
          <w:sz w:val="28"/>
          <w:szCs w:val="28"/>
          <w:lang w:eastAsia="ru-RU"/>
        </w:rPr>
        <w:t>чреждени</w:t>
      </w:r>
      <w:r w:rsidR="00555645">
        <w:rPr>
          <w:rFonts w:ascii="Times New Roman" w:hAnsi="Times New Roman"/>
          <w:b/>
          <w:sz w:val="28"/>
          <w:szCs w:val="28"/>
          <w:lang w:eastAsia="ru-RU"/>
        </w:rPr>
        <w:t>ем</w:t>
      </w:r>
    </w:p>
    <w:p w:rsidR="00644833" w:rsidRPr="006A1C9D" w:rsidRDefault="00644833" w:rsidP="00644833">
      <w:pPr>
        <w:pStyle w:val="a7"/>
        <w:shd w:val="clear" w:color="auto" w:fill="FFFFFF"/>
        <w:spacing w:before="0" w:beforeAutospacing="0" w:after="0" w:afterAutospacing="0"/>
        <w:ind w:firstLine="720"/>
        <w:jc w:val="both"/>
        <w:rPr>
          <w:color w:val="666666"/>
        </w:rPr>
      </w:pPr>
      <w:r w:rsidRPr="006A1C9D">
        <w:rPr>
          <w:color w:val="000000"/>
        </w:rPr>
        <w:t xml:space="preserve">Управление </w:t>
      </w:r>
      <w:r w:rsidR="00AA6E88">
        <w:t xml:space="preserve">МБДОУ «Детский сад </w:t>
      </w:r>
      <w:proofErr w:type="gramStart"/>
      <w:r w:rsidR="00AA6E88">
        <w:t>с</w:t>
      </w:r>
      <w:proofErr w:type="gramEnd"/>
      <w:r w:rsidR="00AA6E88">
        <w:t xml:space="preserve">. </w:t>
      </w:r>
      <w:proofErr w:type="gramStart"/>
      <w:r w:rsidR="00AA6E88">
        <w:t>Адамовка</w:t>
      </w:r>
      <w:proofErr w:type="gramEnd"/>
      <w:r w:rsidRPr="006A1C9D">
        <w:t xml:space="preserve">» </w:t>
      </w:r>
      <w:r w:rsidRPr="006A1C9D">
        <w:rPr>
          <w:color w:val="000000"/>
        </w:rPr>
        <w:t>осуществляется в соответствии с законодательством Российской Федерации, на основе сочетания принципов единоначалия и коллегиальности.</w:t>
      </w:r>
    </w:p>
    <w:p w:rsidR="00644833" w:rsidRPr="006A1C9D" w:rsidRDefault="00644833" w:rsidP="00644833">
      <w:pPr>
        <w:pStyle w:val="a7"/>
        <w:shd w:val="clear" w:color="auto" w:fill="FFFFFF"/>
        <w:spacing w:before="0" w:beforeAutospacing="0" w:after="0" w:afterAutospacing="0"/>
        <w:ind w:firstLine="567"/>
        <w:jc w:val="both"/>
        <w:rPr>
          <w:color w:val="000000"/>
        </w:rPr>
      </w:pPr>
      <w:r w:rsidRPr="006A1C9D">
        <w:rPr>
          <w:color w:val="000000"/>
        </w:rPr>
        <w:t>Единоличным исполнительным органом образовательной организации является руководитель – заведующий</w:t>
      </w:r>
      <w:r w:rsidR="00F33C63">
        <w:rPr>
          <w:color w:val="000000"/>
        </w:rPr>
        <w:t xml:space="preserve"> </w:t>
      </w:r>
      <w:r w:rsidR="00AA6E88">
        <w:rPr>
          <w:color w:val="000000"/>
        </w:rPr>
        <w:t>Бакиева</w:t>
      </w:r>
      <w:bookmarkStart w:id="0" w:name="_GoBack"/>
      <w:bookmarkEnd w:id="0"/>
      <w:r w:rsidR="00AA6E88">
        <w:rPr>
          <w:color w:val="000000"/>
        </w:rPr>
        <w:t xml:space="preserve"> Рената Гафурзяновна</w:t>
      </w:r>
      <w:r w:rsidRPr="006A1C9D">
        <w:rPr>
          <w:color w:val="000000"/>
        </w:rPr>
        <w:t>, который осуществляет текущее руководство деятельностью образовательной организации.</w:t>
      </w:r>
    </w:p>
    <w:p w:rsidR="00644833" w:rsidRPr="006A1C9D" w:rsidRDefault="00644833" w:rsidP="00644833">
      <w:pPr>
        <w:pStyle w:val="a7"/>
        <w:shd w:val="clear" w:color="auto" w:fill="FFFFFF"/>
        <w:spacing w:before="0" w:beforeAutospacing="0" w:after="0" w:afterAutospacing="0"/>
        <w:ind w:firstLine="567"/>
        <w:jc w:val="both"/>
        <w:rPr>
          <w:color w:val="000000"/>
        </w:rPr>
      </w:pPr>
      <w:r w:rsidRPr="006A1C9D">
        <w:rPr>
          <w:color w:val="000000"/>
          <w:shd w:val="clear" w:color="auto" w:fill="FFFFFF"/>
        </w:rPr>
        <w:t>Коллегиальными органами управления являются:</w:t>
      </w:r>
    </w:p>
    <w:p w:rsidR="00644833" w:rsidRPr="006A1C9D" w:rsidRDefault="00644833" w:rsidP="00644833">
      <w:pPr>
        <w:pStyle w:val="a6"/>
        <w:numPr>
          <w:ilvl w:val="0"/>
          <w:numId w:val="2"/>
        </w:numPr>
        <w:spacing w:after="0" w:line="240" w:lineRule="auto"/>
        <w:ind w:left="0" w:firstLine="0"/>
        <w:jc w:val="both"/>
        <w:rPr>
          <w:rFonts w:ascii="Times New Roman" w:hAnsi="Times New Roman"/>
          <w:sz w:val="24"/>
          <w:szCs w:val="24"/>
          <w:lang w:eastAsia="ru-RU"/>
        </w:rPr>
      </w:pPr>
      <w:r w:rsidRPr="006A1C9D">
        <w:rPr>
          <w:rFonts w:ascii="Times New Roman" w:hAnsi="Times New Roman"/>
          <w:sz w:val="24"/>
          <w:szCs w:val="24"/>
          <w:lang w:eastAsia="ru-RU"/>
        </w:rPr>
        <w:t>Общее собрание работников;</w:t>
      </w:r>
    </w:p>
    <w:p w:rsidR="00644833" w:rsidRPr="006A1C9D" w:rsidRDefault="00644833" w:rsidP="00644833">
      <w:pPr>
        <w:pStyle w:val="a6"/>
        <w:numPr>
          <w:ilvl w:val="0"/>
          <w:numId w:val="2"/>
        </w:numPr>
        <w:spacing w:after="0" w:line="240" w:lineRule="auto"/>
        <w:ind w:left="0" w:firstLine="0"/>
        <w:jc w:val="both"/>
        <w:rPr>
          <w:rFonts w:ascii="Times New Roman" w:hAnsi="Times New Roman"/>
          <w:sz w:val="24"/>
          <w:szCs w:val="24"/>
          <w:lang w:eastAsia="ru-RU"/>
        </w:rPr>
      </w:pPr>
      <w:r w:rsidRPr="006A1C9D">
        <w:rPr>
          <w:rFonts w:ascii="Times New Roman" w:hAnsi="Times New Roman"/>
          <w:sz w:val="24"/>
          <w:szCs w:val="24"/>
          <w:lang w:eastAsia="ru-RU"/>
        </w:rPr>
        <w:t>Педагогический совет;</w:t>
      </w:r>
    </w:p>
    <w:p w:rsidR="00644833" w:rsidRDefault="00644833" w:rsidP="00644833">
      <w:pPr>
        <w:pStyle w:val="a6"/>
        <w:numPr>
          <w:ilvl w:val="0"/>
          <w:numId w:val="2"/>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Совет родителей</w:t>
      </w:r>
    </w:p>
    <w:p w:rsidR="00644833" w:rsidRPr="006A1C9D" w:rsidRDefault="00644833" w:rsidP="00644833">
      <w:pPr>
        <w:pStyle w:val="a6"/>
        <w:numPr>
          <w:ilvl w:val="0"/>
          <w:numId w:val="2"/>
        </w:numPr>
        <w:spacing w:after="0" w:line="240" w:lineRule="auto"/>
        <w:ind w:left="0" w:firstLine="0"/>
        <w:jc w:val="both"/>
        <w:rPr>
          <w:rFonts w:ascii="Times New Roman" w:hAnsi="Times New Roman"/>
          <w:sz w:val="24"/>
          <w:szCs w:val="24"/>
          <w:lang w:eastAsia="ru-RU"/>
        </w:rPr>
      </w:pPr>
      <w:r w:rsidRPr="006A1C9D">
        <w:rPr>
          <w:rFonts w:ascii="Times New Roman" w:hAnsi="Times New Roman"/>
          <w:sz w:val="24"/>
          <w:szCs w:val="24"/>
          <w:lang w:eastAsia="ru-RU"/>
        </w:rPr>
        <w:t>П</w:t>
      </w:r>
      <w:r>
        <w:rPr>
          <w:rFonts w:ascii="Times New Roman" w:hAnsi="Times New Roman"/>
          <w:sz w:val="24"/>
          <w:szCs w:val="24"/>
          <w:lang w:eastAsia="ru-RU"/>
        </w:rPr>
        <w:t>редставительный орган работников</w:t>
      </w:r>
      <w:r w:rsidRPr="006A1C9D">
        <w:rPr>
          <w:rFonts w:ascii="Times New Roman" w:hAnsi="Times New Roman"/>
          <w:sz w:val="24"/>
          <w:szCs w:val="24"/>
          <w:lang w:eastAsia="ru-RU"/>
        </w:rPr>
        <w:t>.</w:t>
      </w:r>
    </w:p>
    <w:p w:rsidR="00644833" w:rsidRPr="006A1C9D" w:rsidRDefault="00644833" w:rsidP="00644833">
      <w:pPr>
        <w:spacing w:after="0" w:line="240" w:lineRule="auto"/>
        <w:ind w:firstLine="567"/>
        <w:jc w:val="both"/>
        <w:rPr>
          <w:color w:val="000000"/>
          <w:shd w:val="clear" w:color="auto" w:fill="FFFFFF"/>
        </w:rPr>
      </w:pPr>
      <w:r w:rsidRPr="006A1C9D">
        <w:rPr>
          <w:color w:val="000000"/>
          <w:shd w:val="clear" w:color="auto" w:fill="FFFFFF"/>
        </w:rPr>
        <w:t>В целях учета мнения обучающихся, родителей (законных представителей) несовершеннолетних обучающихся по вопросам управления образовательной организацией функционирует общее собрание родителей.</w:t>
      </w:r>
    </w:p>
    <w:p w:rsidR="00644833" w:rsidRDefault="00644833" w:rsidP="00644833">
      <w:pPr>
        <w:pStyle w:val="20"/>
        <w:shd w:val="clear" w:color="auto" w:fill="auto"/>
        <w:tabs>
          <w:tab w:val="left" w:pos="938"/>
        </w:tabs>
        <w:spacing w:before="0"/>
        <w:ind w:firstLine="709"/>
      </w:pPr>
      <w:r>
        <w:t xml:space="preserve">Деятельность органов управления осуществляется в соответствии с действующими НПА и </w:t>
      </w:r>
      <w:r>
        <w:lastRenderedPageBreak/>
        <w:t>локальными актами учреждения. Нормативное соответствие достигается путем мониторинга справочно-правовых систем по отдельным вопросам управления. Заведующий обеспечивает полноту и качество приказов по основной деятельности, по личному составу. Руководитель соблюдает порядок разработки и принятия локальных нормативных актов, касающихся прав и интересов участников образовательных отношений (документы в наличии, обновляются своевременно; обеспечивается принятие новых локальных документов, регламентирующих управление учреждением).</w:t>
      </w:r>
    </w:p>
    <w:p w:rsidR="00BC486C" w:rsidRDefault="00BC486C" w:rsidP="00BC486C">
      <w:pPr>
        <w:pStyle w:val="a6"/>
        <w:spacing w:after="0" w:line="240" w:lineRule="auto"/>
        <w:ind w:left="0" w:firstLine="720"/>
        <w:jc w:val="both"/>
        <w:rPr>
          <w:rFonts w:ascii="Times New Roman" w:hAnsi="Times New Roman"/>
          <w:sz w:val="24"/>
          <w:szCs w:val="24"/>
          <w:lang w:eastAsia="ru-RU"/>
        </w:rPr>
      </w:pPr>
      <w:proofErr w:type="gramStart"/>
      <w:r>
        <w:rPr>
          <w:rFonts w:ascii="Times New Roman" w:hAnsi="Times New Roman"/>
          <w:sz w:val="24"/>
          <w:szCs w:val="24"/>
          <w:lang w:val="en-US" w:eastAsia="ru-RU"/>
        </w:rPr>
        <w:t>C</w:t>
      </w:r>
      <w:proofErr w:type="spellStart"/>
      <w:r w:rsidR="00644833" w:rsidRPr="00BC486C">
        <w:rPr>
          <w:rFonts w:ascii="Times New Roman" w:hAnsi="Times New Roman"/>
          <w:sz w:val="24"/>
          <w:szCs w:val="24"/>
          <w:lang w:eastAsia="ru-RU"/>
        </w:rPr>
        <w:t>истема</w:t>
      </w:r>
      <w:proofErr w:type="spellEnd"/>
      <w:r w:rsidR="00644833" w:rsidRPr="00BC486C">
        <w:rPr>
          <w:rFonts w:ascii="Times New Roman" w:hAnsi="Times New Roman"/>
          <w:sz w:val="24"/>
          <w:szCs w:val="24"/>
          <w:lang w:eastAsia="ru-RU"/>
        </w:rPr>
        <w:t xml:space="preserve"> контроля со стороны руководства дошкольного образовательного учреждения </w:t>
      </w:r>
      <w:r w:rsidRPr="00BC486C">
        <w:rPr>
          <w:rFonts w:ascii="Times New Roman" w:hAnsi="Times New Roman"/>
          <w:sz w:val="24"/>
          <w:szCs w:val="24"/>
          <w:lang w:eastAsia="ru-RU"/>
        </w:rPr>
        <w:t>осуществляется ежедневно (оперативный контроль</w:t>
      </w:r>
      <w:r>
        <w:rPr>
          <w:rFonts w:ascii="Times New Roman" w:hAnsi="Times New Roman"/>
          <w:sz w:val="24"/>
          <w:szCs w:val="24"/>
          <w:lang w:eastAsia="ru-RU"/>
        </w:rPr>
        <w:t>, ведение журналов оперативного контроля) во всем показателям (санитарное состояние, организация процессов, состояние документации); осуществляется тематический контроль с п</w:t>
      </w:r>
      <w:r w:rsidR="00AA6E88">
        <w:rPr>
          <w:rFonts w:ascii="Times New Roman" w:hAnsi="Times New Roman"/>
          <w:sz w:val="24"/>
          <w:szCs w:val="24"/>
          <w:lang w:eastAsia="ru-RU"/>
        </w:rPr>
        <w:t>оследующим оставлением справок,)</w:t>
      </w:r>
      <w:r>
        <w:rPr>
          <w:rFonts w:ascii="Times New Roman" w:hAnsi="Times New Roman"/>
          <w:sz w:val="24"/>
          <w:szCs w:val="24"/>
          <w:lang w:eastAsia="ru-RU"/>
        </w:rPr>
        <w:t xml:space="preserve"> рамках контроля проводится обновление </w:t>
      </w:r>
      <w:proofErr w:type="spellStart"/>
      <w:r>
        <w:rPr>
          <w:rFonts w:ascii="Times New Roman" w:hAnsi="Times New Roman"/>
          <w:sz w:val="24"/>
          <w:szCs w:val="24"/>
          <w:lang w:eastAsia="ru-RU"/>
        </w:rPr>
        <w:t>нормативой</w:t>
      </w:r>
      <w:proofErr w:type="spellEnd"/>
      <w:r>
        <w:rPr>
          <w:rFonts w:ascii="Times New Roman" w:hAnsi="Times New Roman"/>
          <w:sz w:val="24"/>
          <w:szCs w:val="24"/>
          <w:lang w:eastAsia="ru-RU"/>
        </w:rPr>
        <w:t xml:space="preserve"> базы и проверка соответствия учреждения и его деятельности НПА.</w:t>
      </w:r>
      <w:proofErr w:type="gramEnd"/>
      <w:r>
        <w:rPr>
          <w:rFonts w:ascii="Times New Roman" w:hAnsi="Times New Roman"/>
          <w:sz w:val="24"/>
          <w:szCs w:val="24"/>
          <w:lang w:eastAsia="ru-RU"/>
        </w:rPr>
        <w:t xml:space="preserve"> Система контроля эффективна, так как отсутствует дублирование показателей и требований, проверки надзорными органами не выявляют существенных нарушений.</w:t>
      </w:r>
    </w:p>
    <w:p w:rsidR="00976978" w:rsidRDefault="00976978" w:rsidP="00BC486C">
      <w:pPr>
        <w:pStyle w:val="a6"/>
        <w:spacing w:after="0" w:line="240" w:lineRule="auto"/>
        <w:ind w:left="0" w:firstLine="720"/>
        <w:jc w:val="both"/>
        <w:rPr>
          <w:rFonts w:ascii="Times New Roman" w:hAnsi="Times New Roman"/>
          <w:sz w:val="24"/>
          <w:szCs w:val="24"/>
          <w:lang w:eastAsia="ru-RU"/>
        </w:rPr>
      </w:pPr>
      <w:r>
        <w:rPr>
          <w:rFonts w:ascii="Times New Roman" w:hAnsi="Times New Roman"/>
          <w:sz w:val="24"/>
          <w:szCs w:val="24"/>
          <w:lang w:eastAsia="ru-RU"/>
        </w:rPr>
        <w:t>О</w:t>
      </w:r>
      <w:r w:rsidRPr="00976978">
        <w:rPr>
          <w:rFonts w:ascii="Times New Roman" w:hAnsi="Times New Roman"/>
          <w:sz w:val="24"/>
          <w:szCs w:val="24"/>
          <w:lang w:eastAsia="ru-RU"/>
        </w:rPr>
        <w:t>рганизация информирования родителей (законных представителей) воспитанников о правах и обязанностях воспитанников, о правах, обязанностях и ответственности родителей (законных представителей) в сфере образования</w:t>
      </w:r>
      <w:r>
        <w:rPr>
          <w:rFonts w:ascii="Times New Roman" w:hAnsi="Times New Roman"/>
          <w:sz w:val="24"/>
          <w:szCs w:val="24"/>
          <w:lang w:eastAsia="ru-RU"/>
        </w:rPr>
        <w:t xml:space="preserve"> проводится путем проведения индивидуальных консультаций, родительских собраний (по группам и общего), всеобуча, информирования через информационные стенды и официальный сайт, объявления</w:t>
      </w:r>
      <w:r w:rsidR="00AA6E88">
        <w:rPr>
          <w:rFonts w:ascii="Times New Roman" w:hAnsi="Times New Roman"/>
          <w:sz w:val="24"/>
          <w:szCs w:val="24"/>
          <w:lang w:eastAsia="ru-RU"/>
        </w:rPr>
        <w:t xml:space="preserve">. </w:t>
      </w:r>
      <w:r>
        <w:rPr>
          <w:rFonts w:ascii="Times New Roman" w:hAnsi="Times New Roman"/>
          <w:sz w:val="24"/>
          <w:szCs w:val="24"/>
          <w:lang w:eastAsia="ru-RU"/>
        </w:rPr>
        <w:t>Согласно опросам, проводимым в рамках НОКО, уровень информированности родителей (законных представителей) о деятельности учреждения и своих правах очень высокий.</w:t>
      </w:r>
    </w:p>
    <w:p w:rsidR="0052197B" w:rsidRPr="006A1C9D" w:rsidRDefault="00976978" w:rsidP="00976978">
      <w:pPr>
        <w:pStyle w:val="a6"/>
        <w:spacing w:after="0" w:line="240" w:lineRule="auto"/>
        <w:ind w:left="0" w:firstLine="720"/>
        <w:jc w:val="both"/>
        <w:rPr>
          <w:rFonts w:ascii="Times New Roman" w:hAnsi="Times New Roman"/>
          <w:sz w:val="24"/>
          <w:szCs w:val="24"/>
        </w:rPr>
      </w:pPr>
      <w:r>
        <w:rPr>
          <w:rFonts w:ascii="Times New Roman" w:hAnsi="Times New Roman"/>
          <w:sz w:val="24"/>
          <w:szCs w:val="24"/>
          <w:lang w:eastAsia="ru-RU"/>
        </w:rPr>
        <w:t xml:space="preserve">Сайт учреждения является </w:t>
      </w:r>
      <w:proofErr w:type="spellStart"/>
      <w:r>
        <w:rPr>
          <w:rFonts w:ascii="Times New Roman" w:hAnsi="Times New Roman"/>
          <w:sz w:val="24"/>
          <w:szCs w:val="24"/>
          <w:lang w:eastAsia="ru-RU"/>
        </w:rPr>
        <w:t>маловостребованным</w:t>
      </w:r>
      <w:proofErr w:type="spellEnd"/>
      <w:r>
        <w:rPr>
          <w:rFonts w:ascii="Times New Roman" w:hAnsi="Times New Roman"/>
          <w:sz w:val="24"/>
          <w:szCs w:val="24"/>
          <w:lang w:eastAsia="ru-RU"/>
        </w:rPr>
        <w:t xml:space="preserve"> со стороны родителей, но содержит полный перечень сведений, требуемых законом. Для информирования родителей используются популярные</w:t>
      </w:r>
      <w:r w:rsidR="00AA6E88">
        <w:rPr>
          <w:rFonts w:ascii="Times New Roman" w:hAnsi="Times New Roman"/>
          <w:sz w:val="24"/>
          <w:szCs w:val="24"/>
          <w:lang w:eastAsia="ru-RU"/>
        </w:rPr>
        <w:t xml:space="preserve"> социальные сети и </w:t>
      </w:r>
      <w:proofErr w:type="spellStart"/>
      <w:r w:rsidR="00AA6E88">
        <w:rPr>
          <w:rFonts w:ascii="Times New Roman" w:hAnsi="Times New Roman"/>
          <w:sz w:val="24"/>
          <w:szCs w:val="24"/>
          <w:lang w:eastAsia="ru-RU"/>
        </w:rPr>
        <w:t>мессенджеры</w:t>
      </w:r>
      <w:proofErr w:type="spellEnd"/>
      <w:r w:rsidR="00AA6E88">
        <w:rPr>
          <w:rFonts w:ascii="Times New Roman" w:hAnsi="Times New Roman"/>
          <w:sz w:val="24"/>
          <w:szCs w:val="24"/>
          <w:lang w:eastAsia="ru-RU"/>
        </w:rPr>
        <w:t xml:space="preserve">. </w:t>
      </w:r>
      <w:r w:rsidR="0052197B">
        <w:rPr>
          <w:rFonts w:ascii="Times New Roman" w:hAnsi="Times New Roman"/>
          <w:sz w:val="24"/>
          <w:szCs w:val="24"/>
        </w:rPr>
        <w:t>Данный подход позволяет оперативно взаимодействовать с родительской общественностью и привлекать родителей к управлению учреждением: голосовать по поводу различных вопросов, проходить тестирование, делать рассылку с важной информацией.</w:t>
      </w:r>
    </w:p>
    <w:p w:rsidR="00071107" w:rsidRPr="006A1C9D" w:rsidRDefault="00071107" w:rsidP="006A1C9D">
      <w:pPr>
        <w:pStyle w:val="a6"/>
        <w:spacing w:after="0" w:line="240" w:lineRule="auto"/>
        <w:ind w:left="0" w:firstLine="709"/>
        <w:jc w:val="both"/>
        <w:rPr>
          <w:rFonts w:ascii="Times New Roman" w:hAnsi="Times New Roman"/>
          <w:sz w:val="24"/>
          <w:szCs w:val="24"/>
        </w:rPr>
      </w:pPr>
      <w:r w:rsidRPr="006A1C9D">
        <w:rPr>
          <w:rFonts w:ascii="Times New Roman" w:hAnsi="Times New Roman"/>
          <w:sz w:val="24"/>
          <w:szCs w:val="24"/>
        </w:rPr>
        <w:t xml:space="preserve">Таким образом, управление в </w:t>
      </w:r>
      <w:r w:rsidR="0052197B">
        <w:rPr>
          <w:rFonts w:ascii="Times New Roman" w:hAnsi="Times New Roman"/>
          <w:sz w:val="24"/>
          <w:szCs w:val="24"/>
        </w:rPr>
        <w:t xml:space="preserve">МБДОУ «Детский сад </w:t>
      </w:r>
      <w:proofErr w:type="gramStart"/>
      <w:r w:rsidR="0052197B">
        <w:rPr>
          <w:rFonts w:ascii="Times New Roman" w:hAnsi="Times New Roman"/>
          <w:sz w:val="24"/>
          <w:szCs w:val="24"/>
        </w:rPr>
        <w:t>с</w:t>
      </w:r>
      <w:proofErr w:type="gramEnd"/>
      <w:r w:rsidR="0052197B">
        <w:rPr>
          <w:rFonts w:ascii="Times New Roman" w:hAnsi="Times New Roman"/>
          <w:sz w:val="24"/>
          <w:szCs w:val="24"/>
        </w:rPr>
        <w:t>.</w:t>
      </w:r>
      <w:r w:rsidR="00AA6E88">
        <w:rPr>
          <w:rFonts w:ascii="Times New Roman" w:hAnsi="Times New Roman"/>
          <w:sz w:val="24"/>
          <w:szCs w:val="24"/>
        </w:rPr>
        <w:t xml:space="preserve"> </w:t>
      </w:r>
      <w:proofErr w:type="gramStart"/>
      <w:r w:rsidR="00AA6E88">
        <w:rPr>
          <w:rFonts w:ascii="Times New Roman" w:hAnsi="Times New Roman"/>
          <w:sz w:val="24"/>
          <w:szCs w:val="24"/>
        </w:rPr>
        <w:t>Адамовка</w:t>
      </w:r>
      <w:proofErr w:type="gramEnd"/>
      <w:r w:rsidR="0052197B">
        <w:rPr>
          <w:rFonts w:ascii="Times New Roman" w:hAnsi="Times New Roman"/>
          <w:sz w:val="24"/>
          <w:szCs w:val="24"/>
        </w:rPr>
        <w:t xml:space="preserve">» </w:t>
      </w:r>
      <w:r w:rsidRPr="006A1C9D">
        <w:rPr>
          <w:rFonts w:ascii="Times New Roman" w:hAnsi="Times New Roman"/>
          <w:sz w:val="24"/>
          <w:szCs w:val="24"/>
        </w:rPr>
        <w:t>осуществляется в соответствии с действующим законодательством на основе принципов единоначалия и коллегиальности. Структура и механизм управления образовательным учреждением обеспечивают его стабильное функционирование</w:t>
      </w:r>
      <w:r w:rsidR="0052197B">
        <w:rPr>
          <w:rFonts w:ascii="Times New Roman" w:hAnsi="Times New Roman"/>
          <w:sz w:val="24"/>
          <w:szCs w:val="24"/>
        </w:rPr>
        <w:t xml:space="preserve"> и максимальную открытость</w:t>
      </w:r>
      <w:r w:rsidRPr="006A1C9D">
        <w:rPr>
          <w:rFonts w:ascii="Times New Roman" w:hAnsi="Times New Roman"/>
          <w:sz w:val="24"/>
          <w:szCs w:val="24"/>
        </w:rPr>
        <w:t>.</w:t>
      </w:r>
    </w:p>
    <w:p w:rsidR="00806900" w:rsidRPr="006A1C9D" w:rsidRDefault="00806900" w:rsidP="006A1C9D">
      <w:pPr>
        <w:spacing w:after="0" w:line="240" w:lineRule="auto"/>
        <w:ind w:firstLine="709"/>
        <w:jc w:val="both"/>
        <w:rPr>
          <w:spacing w:val="2"/>
          <w:shd w:val="clear" w:color="auto" w:fill="FFFFFF"/>
        </w:rPr>
      </w:pPr>
    </w:p>
    <w:p w:rsidR="00071107" w:rsidRPr="00555645" w:rsidRDefault="00071107" w:rsidP="00555645">
      <w:pPr>
        <w:pStyle w:val="a6"/>
        <w:numPr>
          <w:ilvl w:val="0"/>
          <w:numId w:val="19"/>
        </w:numPr>
        <w:spacing w:after="0" w:line="240" w:lineRule="auto"/>
        <w:jc w:val="center"/>
        <w:rPr>
          <w:rFonts w:ascii="Times New Roman" w:hAnsi="Times New Roman"/>
          <w:b/>
          <w:spacing w:val="2"/>
          <w:sz w:val="28"/>
          <w:szCs w:val="28"/>
          <w:shd w:val="clear" w:color="auto" w:fill="FFFFFF"/>
        </w:rPr>
      </w:pPr>
      <w:r w:rsidRPr="00555645">
        <w:rPr>
          <w:rFonts w:ascii="Times New Roman" w:hAnsi="Times New Roman"/>
          <w:b/>
          <w:sz w:val="28"/>
          <w:szCs w:val="28"/>
          <w:lang w:eastAsia="ru-RU"/>
        </w:rPr>
        <w:t xml:space="preserve">Оценка </w:t>
      </w:r>
      <w:r w:rsidRPr="00555645">
        <w:rPr>
          <w:rFonts w:ascii="Times New Roman" w:hAnsi="Times New Roman"/>
          <w:b/>
          <w:spacing w:val="2"/>
          <w:sz w:val="28"/>
          <w:szCs w:val="28"/>
          <w:shd w:val="clear" w:color="auto" w:fill="FFFFFF"/>
        </w:rPr>
        <w:t xml:space="preserve">содержания и качества подготовки </w:t>
      </w:r>
      <w:r w:rsidR="00D8156F" w:rsidRPr="00555645">
        <w:rPr>
          <w:rFonts w:ascii="Times New Roman" w:hAnsi="Times New Roman"/>
          <w:b/>
          <w:spacing w:val="2"/>
          <w:sz w:val="28"/>
          <w:szCs w:val="28"/>
          <w:shd w:val="clear" w:color="auto" w:fill="FFFFFF"/>
        </w:rPr>
        <w:t>воспита</w:t>
      </w:r>
      <w:r w:rsidR="00555645">
        <w:rPr>
          <w:rFonts w:ascii="Times New Roman" w:hAnsi="Times New Roman"/>
          <w:b/>
          <w:spacing w:val="2"/>
          <w:sz w:val="28"/>
          <w:szCs w:val="28"/>
          <w:shd w:val="clear" w:color="auto" w:fill="FFFFFF"/>
        </w:rPr>
        <w:t>н</w:t>
      </w:r>
      <w:r w:rsidR="00D8156F" w:rsidRPr="00555645">
        <w:rPr>
          <w:rFonts w:ascii="Times New Roman" w:hAnsi="Times New Roman"/>
          <w:b/>
          <w:spacing w:val="2"/>
          <w:sz w:val="28"/>
          <w:szCs w:val="28"/>
          <w:shd w:val="clear" w:color="auto" w:fill="FFFFFF"/>
        </w:rPr>
        <w:t>ников</w:t>
      </w:r>
    </w:p>
    <w:p w:rsidR="0052197B" w:rsidRPr="0052197B" w:rsidRDefault="0052197B" w:rsidP="00334633">
      <w:pPr>
        <w:spacing w:after="0" w:line="240" w:lineRule="auto"/>
        <w:jc w:val="center"/>
        <w:rPr>
          <w:sz w:val="28"/>
          <w:szCs w:val="28"/>
          <w:lang w:eastAsia="ru-RU"/>
        </w:rPr>
      </w:pPr>
    </w:p>
    <w:p w:rsidR="00032C7B" w:rsidRPr="00334633" w:rsidRDefault="00A24C0E" w:rsidP="00334633">
      <w:pPr>
        <w:autoSpaceDE w:val="0"/>
        <w:autoSpaceDN w:val="0"/>
        <w:adjustRightInd w:val="0"/>
        <w:spacing w:after="0" w:line="240" w:lineRule="auto"/>
        <w:ind w:firstLine="709"/>
        <w:jc w:val="both"/>
      </w:pPr>
      <w:r>
        <w:t>Образование воспитанников, а так же услуги по присмотру и уходу</w:t>
      </w:r>
      <w:r w:rsidR="00032C7B" w:rsidRPr="00334633">
        <w:t xml:space="preserve"> осуществляется в условиях организации безопасности образовательного процесса в соответствии с действующим законодательством относительно: присмотра и ухода за воспитанниками, образовательной деятельности.</w:t>
      </w:r>
    </w:p>
    <w:p w:rsidR="00032C7B" w:rsidRDefault="00032C7B" w:rsidP="00334633">
      <w:pPr>
        <w:autoSpaceDE w:val="0"/>
        <w:autoSpaceDN w:val="0"/>
        <w:adjustRightInd w:val="0"/>
        <w:spacing w:after="0" w:line="240" w:lineRule="auto"/>
        <w:ind w:firstLine="709"/>
        <w:jc w:val="both"/>
      </w:pPr>
      <w:r w:rsidRPr="00334633">
        <w:t>Состояние всех помещений детского сада соответствует гигиеническим</w:t>
      </w:r>
      <w:r w:rsidR="0037519B" w:rsidRPr="00334633">
        <w:t xml:space="preserve">, </w:t>
      </w:r>
      <w:proofErr w:type="spellStart"/>
      <w:r w:rsidR="0037519B" w:rsidRPr="00334633">
        <w:t>пожаробезопасным</w:t>
      </w:r>
      <w:proofErr w:type="spellEnd"/>
      <w:r w:rsidRPr="00334633">
        <w:t xml:space="preserve"> требованиям. Работниками поддерживается безопасная, </w:t>
      </w:r>
      <w:proofErr w:type="spellStart"/>
      <w:r w:rsidRPr="00334633">
        <w:t>здоровьесберегающая</w:t>
      </w:r>
      <w:proofErr w:type="spellEnd"/>
      <w:r w:rsidRPr="00334633">
        <w:t>, комфортная развивающая среда.</w:t>
      </w:r>
    </w:p>
    <w:p w:rsidR="00A24C0E" w:rsidRDefault="00A24C0E" w:rsidP="00A24C0E">
      <w:pPr>
        <w:spacing w:after="0" w:line="240" w:lineRule="auto"/>
        <w:ind w:firstLine="709"/>
        <w:jc w:val="both"/>
      </w:pPr>
      <w:r>
        <w:t>Деятельнос</w:t>
      </w:r>
      <w:r w:rsidR="005F78B1">
        <w:t xml:space="preserve">ть МБДОУ «Детский сад </w:t>
      </w:r>
      <w:proofErr w:type="gramStart"/>
      <w:r w:rsidR="005F78B1">
        <w:t>с</w:t>
      </w:r>
      <w:proofErr w:type="gramEnd"/>
      <w:r w:rsidR="005F78B1">
        <w:t xml:space="preserve">. </w:t>
      </w:r>
      <w:proofErr w:type="gramStart"/>
      <w:r w:rsidR="005F78B1">
        <w:t>Адамовка</w:t>
      </w:r>
      <w:proofErr w:type="gramEnd"/>
      <w:r>
        <w:t>» направлена на реализацию основной общеобразовательной программы дошкольного образования; присмотр и уход за д</w:t>
      </w:r>
      <w:r w:rsidR="005F78B1">
        <w:t>етьми в возрасте от 1,5 лет</w:t>
      </w:r>
      <w:r>
        <w:t xml:space="preserve"> до прекращения образовательных отношений:</w:t>
      </w:r>
    </w:p>
    <w:p w:rsidR="00A24C0E" w:rsidRDefault="00A24C0E" w:rsidP="00A24C0E">
      <w:pPr>
        <w:spacing w:after="0" w:line="240" w:lineRule="auto"/>
        <w:ind w:firstLine="709"/>
        <w:jc w:val="both"/>
      </w:pPr>
      <w:r>
        <w:t>- охрана жизни и укрепление физического и психического здоровья воспитанников;</w:t>
      </w:r>
    </w:p>
    <w:p w:rsidR="00A24C0E" w:rsidRDefault="00A24C0E" w:rsidP="00A24C0E">
      <w:pPr>
        <w:spacing w:after="0" w:line="240" w:lineRule="auto"/>
        <w:ind w:firstLine="709"/>
        <w:jc w:val="both"/>
      </w:pPr>
      <w:r>
        <w:t>- обеспечение познавательно-речевого, социально-личностного, художественно-эстетического и физического развития воспитанников;</w:t>
      </w:r>
    </w:p>
    <w:p w:rsidR="00A24C0E" w:rsidRDefault="00A24C0E" w:rsidP="00A24C0E">
      <w:pPr>
        <w:spacing w:after="0" w:line="240" w:lineRule="auto"/>
        <w:ind w:firstLine="709"/>
        <w:jc w:val="both"/>
      </w:pPr>
      <w: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A24C0E" w:rsidRDefault="00A24C0E" w:rsidP="00A24C0E">
      <w:pPr>
        <w:spacing w:after="0" w:line="240" w:lineRule="auto"/>
        <w:ind w:firstLine="709"/>
        <w:jc w:val="both"/>
      </w:pPr>
      <w:r>
        <w:t>- осуществление необходимой коррекции недостатков в физическом и (или) психическом развитии детей;</w:t>
      </w:r>
    </w:p>
    <w:p w:rsidR="00A24C0E" w:rsidRDefault="00A24C0E" w:rsidP="00A24C0E">
      <w:pPr>
        <w:spacing w:after="0" w:line="240" w:lineRule="auto"/>
        <w:ind w:firstLine="709"/>
        <w:jc w:val="both"/>
      </w:pPr>
      <w:r>
        <w:t>- взаимодействие с семьями детей для обеспечения полноценного развития воспитанников;</w:t>
      </w:r>
    </w:p>
    <w:p w:rsidR="00A24C0E" w:rsidRDefault="00A24C0E" w:rsidP="00A24C0E">
      <w:pPr>
        <w:spacing w:after="0" w:line="240" w:lineRule="auto"/>
        <w:ind w:firstLine="709"/>
        <w:jc w:val="both"/>
      </w:pPr>
      <w:r>
        <w:t>- оказание консультативной и методической помощи родителям (законным представителям) по вопросам воспитания, обучения и развития детей;</w:t>
      </w:r>
    </w:p>
    <w:p w:rsidR="00A24C0E" w:rsidRDefault="00A24C0E" w:rsidP="00A24C0E">
      <w:pPr>
        <w:spacing w:after="0" w:line="240" w:lineRule="auto"/>
        <w:ind w:firstLine="709"/>
        <w:jc w:val="both"/>
      </w:pPr>
      <w:r>
        <w:lastRenderedPageBreak/>
        <w:t>- организация оздоровительных мероприятий, оказание профилактической помощи воспитанникам.</w:t>
      </w:r>
    </w:p>
    <w:p w:rsidR="00A24C0E" w:rsidRPr="00334633" w:rsidRDefault="00A24C0E" w:rsidP="00334633">
      <w:pPr>
        <w:autoSpaceDE w:val="0"/>
        <w:autoSpaceDN w:val="0"/>
        <w:adjustRightInd w:val="0"/>
        <w:spacing w:after="0" w:line="240" w:lineRule="auto"/>
        <w:ind w:firstLine="709"/>
        <w:jc w:val="both"/>
      </w:pPr>
      <w:r>
        <w:t xml:space="preserve">ООП </w:t>
      </w:r>
      <w:proofErr w:type="gramStart"/>
      <w:r>
        <w:t>ДО</w:t>
      </w:r>
      <w:proofErr w:type="gramEnd"/>
      <w:r>
        <w:t xml:space="preserve"> соответствует требованиям к структуре и содержанию, предъявляемым ФГОС ДО. Ежегодно </w:t>
      </w:r>
      <w:r w:rsidR="009D3849">
        <w:t xml:space="preserve">в части, формируемой участниками образовательных отношений, </w:t>
      </w:r>
      <w:r>
        <w:t>п</w:t>
      </w:r>
      <w:r w:rsidR="009D3849">
        <w:t xml:space="preserve">роводится анализ имеющихся парциальных программ и итогов их применения. На основании анализа программы либо оставляются, либо идет их замена. На основании ООП </w:t>
      </w:r>
      <w:proofErr w:type="gramStart"/>
      <w:r w:rsidR="009D3849">
        <w:t>ДО</w:t>
      </w:r>
      <w:proofErr w:type="gramEnd"/>
      <w:r w:rsidR="009D3849">
        <w:t xml:space="preserve"> формируются </w:t>
      </w:r>
      <w:proofErr w:type="gramStart"/>
      <w:r w:rsidR="009D3849">
        <w:t>рабочие</w:t>
      </w:r>
      <w:proofErr w:type="gramEnd"/>
      <w:r w:rsidR="009D3849">
        <w:t xml:space="preserve"> программы воспитателей. Оценка качества освоения ООП </w:t>
      </w:r>
      <w:proofErr w:type="gramStart"/>
      <w:r w:rsidR="009D3849">
        <w:t>ДО проводится</w:t>
      </w:r>
      <w:proofErr w:type="gramEnd"/>
      <w:r w:rsidR="009D3849">
        <w:t xml:space="preserve"> 2 раза за учебный год.</w:t>
      </w:r>
    </w:p>
    <w:p w:rsidR="00572369" w:rsidRPr="00334633" w:rsidRDefault="00572369" w:rsidP="00334633">
      <w:pPr>
        <w:shd w:val="clear" w:color="auto" w:fill="FFFFFF"/>
        <w:spacing w:after="0" w:line="240" w:lineRule="auto"/>
        <w:jc w:val="center"/>
        <w:rPr>
          <w:rFonts w:eastAsia="Times New Roman"/>
          <w:b/>
          <w:color w:val="000000"/>
          <w:lang w:eastAsia="ru-RU"/>
        </w:rPr>
      </w:pPr>
      <w:r w:rsidRPr="00334633">
        <w:rPr>
          <w:rFonts w:eastAsia="Times New Roman"/>
          <w:b/>
          <w:iCs/>
          <w:color w:val="000000"/>
          <w:lang w:eastAsia="ru-RU"/>
        </w:rPr>
        <w:t>Результаты мониторинга образовательного процесса</w:t>
      </w:r>
    </w:p>
    <w:p w:rsidR="00572369" w:rsidRPr="00334633" w:rsidRDefault="00572369" w:rsidP="00334633">
      <w:pPr>
        <w:shd w:val="clear" w:color="auto" w:fill="FFFFFF"/>
        <w:spacing w:after="0" w:line="240" w:lineRule="auto"/>
        <w:jc w:val="both"/>
        <w:rPr>
          <w:rFonts w:eastAsia="Times New Roman"/>
          <w:color w:val="000000"/>
          <w:lang w:eastAsia="ru-RU"/>
        </w:rPr>
      </w:pPr>
      <w:r w:rsidRPr="00334633">
        <w:rPr>
          <w:rFonts w:eastAsia="Times New Roman"/>
          <w:color w:val="000000"/>
          <w:lang w:eastAsia="ru-RU"/>
        </w:rPr>
        <w:t>Направления развития по образовательным областям в соответствии с ФГОС:</w:t>
      </w:r>
    </w:p>
    <w:p w:rsidR="00572369" w:rsidRPr="00334633" w:rsidRDefault="00572369" w:rsidP="00334633">
      <w:pPr>
        <w:shd w:val="clear" w:color="auto" w:fill="FFFFFF"/>
        <w:spacing w:after="0" w:line="240" w:lineRule="auto"/>
        <w:jc w:val="both"/>
        <w:rPr>
          <w:rFonts w:eastAsia="Times New Roman"/>
          <w:color w:val="000000"/>
          <w:lang w:eastAsia="ru-RU"/>
        </w:rPr>
      </w:pPr>
      <w:r w:rsidRPr="00334633">
        <w:rPr>
          <w:rFonts w:eastAsia="Times New Roman"/>
          <w:color w:val="000000"/>
          <w:lang w:eastAsia="ru-RU"/>
        </w:rPr>
        <w:t xml:space="preserve">художественно – эстетическое – </w:t>
      </w:r>
      <w:r w:rsidR="0052197B">
        <w:rPr>
          <w:rFonts w:eastAsia="Times New Roman"/>
          <w:color w:val="000000"/>
          <w:lang w:eastAsia="ru-RU"/>
        </w:rPr>
        <w:t>68</w:t>
      </w:r>
      <w:r w:rsidRPr="00334633">
        <w:rPr>
          <w:rFonts w:eastAsia="Times New Roman"/>
          <w:color w:val="000000"/>
          <w:lang w:eastAsia="ru-RU"/>
        </w:rPr>
        <w:t>%,</w:t>
      </w:r>
    </w:p>
    <w:p w:rsidR="00572369" w:rsidRPr="00334633" w:rsidRDefault="0037519B" w:rsidP="00334633">
      <w:pPr>
        <w:shd w:val="clear" w:color="auto" w:fill="FFFFFF"/>
        <w:spacing w:after="0" w:line="240" w:lineRule="auto"/>
        <w:jc w:val="both"/>
        <w:rPr>
          <w:rFonts w:eastAsia="Times New Roman"/>
          <w:color w:val="000000"/>
          <w:lang w:eastAsia="ru-RU"/>
        </w:rPr>
      </w:pPr>
      <w:r w:rsidRPr="00334633">
        <w:rPr>
          <w:rFonts w:eastAsia="Times New Roman"/>
          <w:color w:val="000000"/>
          <w:lang w:eastAsia="ru-RU"/>
        </w:rPr>
        <w:t xml:space="preserve">познавательное развитие – </w:t>
      </w:r>
      <w:r w:rsidR="00380698">
        <w:rPr>
          <w:rFonts w:eastAsia="Times New Roman"/>
          <w:color w:val="000000"/>
          <w:lang w:eastAsia="ru-RU"/>
        </w:rPr>
        <w:t>7</w:t>
      </w:r>
      <w:r w:rsidR="0052197B">
        <w:rPr>
          <w:rFonts w:eastAsia="Times New Roman"/>
          <w:color w:val="000000"/>
          <w:lang w:eastAsia="ru-RU"/>
        </w:rPr>
        <w:t>4</w:t>
      </w:r>
      <w:r w:rsidR="00572369" w:rsidRPr="00334633">
        <w:rPr>
          <w:rFonts w:eastAsia="Times New Roman"/>
          <w:color w:val="000000"/>
          <w:lang w:eastAsia="ru-RU"/>
        </w:rPr>
        <w:t>%,</w:t>
      </w:r>
    </w:p>
    <w:p w:rsidR="00572369" w:rsidRPr="00334633" w:rsidRDefault="0037519B" w:rsidP="00334633">
      <w:pPr>
        <w:shd w:val="clear" w:color="auto" w:fill="FFFFFF"/>
        <w:spacing w:after="0" w:line="240" w:lineRule="auto"/>
        <w:jc w:val="both"/>
        <w:rPr>
          <w:rFonts w:eastAsia="Times New Roman"/>
          <w:color w:val="000000"/>
          <w:lang w:eastAsia="ru-RU"/>
        </w:rPr>
      </w:pPr>
      <w:r w:rsidRPr="00334633">
        <w:rPr>
          <w:rFonts w:eastAsia="Times New Roman"/>
          <w:color w:val="000000"/>
          <w:lang w:eastAsia="ru-RU"/>
        </w:rPr>
        <w:t>речевое развитие –</w:t>
      </w:r>
      <w:r w:rsidR="0052197B">
        <w:rPr>
          <w:rFonts w:eastAsia="Times New Roman"/>
          <w:color w:val="000000"/>
          <w:lang w:eastAsia="ru-RU"/>
        </w:rPr>
        <w:t>70</w:t>
      </w:r>
      <w:r w:rsidR="00380698">
        <w:rPr>
          <w:rFonts w:eastAsia="Times New Roman"/>
          <w:color w:val="000000"/>
          <w:lang w:eastAsia="ru-RU"/>
        </w:rPr>
        <w:t>,1</w:t>
      </w:r>
      <w:r w:rsidR="00572369" w:rsidRPr="00334633">
        <w:rPr>
          <w:rFonts w:eastAsia="Times New Roman"/>
          <w:color w:val="000000"/>
          <w:lang w:eastAsia="ru-RU"/>
        </w:rPr>
        <w:t>%,</w:t>
      </w:r>
    </w:p>
    <w:p w:rsidR="00572369" w:rsidRPr="00334633" w:rsidRDefault="00572369" w:rsidP="00334633">
      <w:pPr>
        <w:shd w:val="clear" w:color="auto" w:fill="FFFFFF"/>
        <w:spacing w:after="0" w:line="240" w:lineRule="auto"/>
        <w:jc w:val="both"/>
        <w:rPr>
          <w:rFonts w:eastAsia="Times New Roman"/>
          <w:color w:val="000000"/>
          <w:lang w:eastAsia="ru-RU"/>
        </w:rPr>
      </w:pPr>
      <w:r w:rsidRPr="00334633">
        <w:rPr>
          <w:rFonts w:eastAsia="Times New Roman"/>
          <w:color w:val="000000"/>
          <w:lang w:eastAsia="ru-RU"/>
        </w:rPr>
        <w:t>физическая культура – 8</w:t>
      </w:r>
      <w:r w:rsidR="0052197B">
        <w:rPr>
          <w:rFonts w:eastAsia="Times New Roman"/>
          <w:color w:val="000000"/>
          <w:lang w:eastAsia="ru-RU"/>
        </w:rPr>
        <w:t>2</w:t>
      </w:r>
      <w:r w:rsidRPr="00334633">
        <w:rPr>
          <w:rFonts w:eastAsia="Times New Roman"/>
          <w:color w:val="000000"/>
          <w:lang w:eastAsia="ru-RU"/>
        </w:rPr>
        <w:t>.</w:t>
      </w:r>
      <w:r w:rsidR="00380698">
        <w:rPr>
          <w:rFonts w:eastAsia="Times New Roman"/>
          <w:color w:val="000000"/>
          <w:lang w:eastAsia="ru-RU"/>
        </w:rPr>
        <w:t>0</w:t>
      </w:r>
      <w:r w:rsidRPr="00334633">
        <w:rPr>
          <w:rFonts w:eastAsia="Times New Roman"/>
          <w:color w:val="000000"/>
          <w:lang w:eastAsia="ru-RU"/>
        </w:rPr>
        <w:t>%,</w:t>
      </w:r>
    </w:p>
    <w:p w:rsidR="00572369" w:rsidRPr="00334633" w:rsidRDefault="00572369" w:rsidP="00334633">
      <w:pPr>
        <w:shd w:val="clear" w:color="auto" w:fill="FFFFFF"/>
        <w:spacing w:after="0" w:line="240" w:lineRule="auto"/>
        <w:jc w:val="both"/>
        <w:rPr>
          <w:rFonts w:eastAsia="Times New Roman"/>
          <w:color w:val="000000"/>
          <w:lang w:eastAsia="ru-RU"/>
        </w:rPr>
      </w:pPr>
      <w:r w:rsidRPr="00334633">
        <w:rPr>
          <w:rFonts w:eastAsia="Times New Roman"/>
          <w:color w:val="000000"/>
          <w:lang w:eastAsia="ru-RU"/>
        </w:rPr>
        <w:t xml:space="preserve">социально – коммуникативное – </w:t>
      </w:r>
      <w:r w:rsidR="0052197B">
        <w:rPr>
          <w:rFonts w:eastAsia="Times New Roman"/>
          <w:color w:val="000000"/>
          <w:lang w:eastAsia="ru-RU"/>
        </w:rPr>
        <w:t>96</w:t>
      </w:r>
      <w:r w:rsidRPr="00334633">
        <w:rPr>
          <w:rFonts w:eastAsia="Times New Roman"/>
          <w:color w:val="000000"/>
          <w:lang w:eastAsia="ru-RU"/>
        </w:rPr>
        <w:t>.</w:t>
      </w:r>
      <w:r w:rsidR="00380698">
        <w:rPr>
          <w:rFonts w:eastAsia="Times New Roman"/>
          <w:color w:val="000000"/>
          <w:lang w:eastAsia="ru-RU"/>
        </w:rPr>
        <w:t>0</w:t>
      </w:r>
      <w:r w:rsidRPr="00334633">
        <w:rPr>
          <w:rFonts w:eastAsia="Times New Roman"/>
          <w:color w:val="000000"/>
          <w:lang w:eastAsia="ru-RU"/>
        </w:rPr>
        <w:t>%.</w:t>
      </w:r>
    </w:p>
    <w:p w:rsidR="00380698" w:rsidRDefault="00380698" w:rsidP="00334633">
      <w:pPr>
        <w:shd w:val="clear" w:color="auto" w:fill="FFFFFF"/>
        <w:spacing w:after="0" w:line="240" w:lineRule="auto"/>
        <w:ind w:firstLine="709"/>
        <w:jc w:val="both"/>
        <w:rPr>
          <w:rFonts w:eastAsia="Times New Roman"/>
          <w:color w:val="000000"/>
          <w:lang w:eastAsia="ru-RU"/>
        </w:rPr>
      </w:pPr>
    </w:p>
    <w:p w:rsidR="00572369" w:rsidRPr="00334633" w:rsidRDefault="00572369" w:rsidP="00334633">
      <w:pPr>
        <w:shd w:val="clear" w:color="auto" w:fill="FFFFFF"/>
        <w:spacing w:after="0" w:line="240" w:lineRule="auto"/>
        <w:ind w:firstLine="709"/>
        <w:jc w:val="both"/>
        <w:rPr>
          <w:rFonts w:eastAsia="Times New Roman"/>
          <w:color w:val="000000"/>
          <w:lang w:eastAsia="ru-RU"/>
        </w:rPr>
      </w:pPr>
      <w:r w:rsidRPr="00334633">
        <w:rPr>
          <w:rFonts w:eastAsia="Times New Roman"/>
          <w:color w:val="000000"/>
          <w:lang w:eastAsia="ru-RU"/>
        </w:rPr>
        <w:t>Анализ</w:t>
      </w:r>
      <w:r w:rsidR="00B1329B">
        <w:rPr>
          <w:rFonts w:eastAsia="Times New Roman"/>
          <w:color w:val="000000"/>
          <w:lang w:eastAsia="ru-RU"/>
        </w:rPr>
        <w:t xml:space="preserve"> качества результатов детского </w:t>
      </w:r>
      <w:r w:rsidRPr="00334633">
        <w:rPr>
          <w:rFonts w:eastAsia="Times New Roman"/>
          <w:color w:val="000000"/>
          <w:lang w:eastAsia="ru-RU"/>
        </w:rPr>
        <w:t>развития по возрастным группам показал:</w:t>
      </w:r>
    </w:p>
    <w:tbl>
      <w:tblPr>
        <w:tblW w:w="99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45"/>
        <w:gridCol w:w="7070"/>
      </w:tblGrid>
      <w:tr w:rsidR="00572369" w:rsidRPr="00B1329B" w:rsidTr="005F78B1">
        <w:trPr>
          <w:trHeight w:val="930"/>
          <w:tblCellSpacing w:w="0" w:type="dxa"/>
        </w:trPr>
        <w:tc>
          <w:tcPr>
            <w:tcW w:w="2845" w:type="dxa"/>
            <w:shd w:val="clear" w:color="auto" w:fill="FFFFFF"/>
            <w:vAlign w:val="center"/>
            <w:hideMark/>
          </w:tcPr>
          <w:p w:rsidR="00572369" w:rsidRPr="00B1329B" w:rsidRDefault="00572369" w:rsidP="00334633">
            <w:pPr>
              <w:spacing w:after="0" w:line="240" w:lineRule="auto"/>
              <w:jc w:val="both"/>
              <w:rPr>
                <w:rFonts w:eastAsia="Times New Roman"/>
                <w:color w:val="000000"/>
                <w:lang w:eastAsia="ru-RU"/>
              </w:rPr>
            </w:pPr>
            <w:r w:rsidRPr="00B1329B">
              <w:rPr>
                <w:rFonts w:eastAsia="Times New Roman"/>
                <w:bCs/>
                <w:color w:val="000000"/>
                <w:lang w:eastAsia="ru-RU"/>
              </w:rPr>
              <w:t>№ группы</w:t>
            </w:r>
          </w:p>
        </w:tc>
        <w:tc>
          <w:tcPr>
            <w:tcW w:w="7070" w:type="dxa"/>
            <w:shd w:val="clear" w:color="auto" w:fill="FFFFFF"/>
            <w:vAlign w:val="center"/>
            <w:hideMark/>
          </w:tcPr>
          <w:p w:rsidR="00572369" w:rsidRPr="00B1329B" w:rsidRDefault="00572369" w:rsidP="00334633">
            <w:pPr>
              <w:spacing w:after="0" w:line="240" w:lineRule="auto"/>
              <w:jc w:val="both"/>
              <w:rPr>
                <w:rFonts w:eastAsia="Times New Roman"/>
                <w:color w:val="000000"/>
                <w:lang w:eastAsia="ru-RU"/>
              </w:rPr>
            </w:pPr>
            <w:r w:rsidRPr="00B1329B">
              <w:rPr>
                <w:rFonts w:eastAsia="Times New Roman"/>
                <w:bCs/>
                <w:color w:val="000000"/>
                <w:lang w:eastAsia="ru-RU"/>
              </w:rPr>
              <w:t>достигнуты результаты со средним и высоким уровнем развития</w:t>
            </w:r>
          </w:p>
        </w:tc>
      </w:tr>
      <w:tr w:rsidR="00572369" w:rsidRPr="00B1329B" w:rsidTr="005F78B1">
        <w:trPr>
          <w:trHeight w:val="435"/>
          <w:tblCellSpacing w:w="0" w:type="dxa"/>
        </w:trPr>
        <w:tc>
          <w:tcPr>
            <w:tcW w:w="2845" w:type="dxa"/>
            <w:shd w:val="clear" w:color="auto" w:fill="FFFFFF"/>
            <w:vAlign w:val="center"/>
            <w:hideMark/>
          </w:tcPr>
          <w:p w:rsidR="00572369" w:rsidRPr="00B1329B" w:rsidRDefault="005F78B1" w:rsidP="00334633">
            <w:pPr>
              <w:spacing w:after="0" w:line="240" w:lineRule="auto"/>
              <w:jc w:val="both"/>
              <w:rPr>
                <w:rFonts w:eastAsia="Times New Roman"/>
                <w:color w:val="000000"/>
                <w:lang w:eastAsia="ru-RU"/>
              </w:rPr>
            </w:pPr>
            <w:r>
              <w:rPr>
                <w:rFonts w:eastAsia="Times New Roman"/>
                <w:color w:val="000000"/>
                <w:lang w:eastAsia="ru-RU"/>
              </w:rPr>
              <w:t>разновозрастная</w:t>
            </w:r>
          </w:p>
        </w:tc>
        <w:tc>
          <w:tcPr>
            <w:tcW w:w="7070" w:type="dxa"/>
            <w:shd w:val="clear" w:color="auto" w:fill="FFFFFF"/>
            <w:vAlign w:val="center"/>
            <w:hideMark/>
          </w:tcPr>
          <w:p w:rsidR="00572369" w:rsidRPr="00B1329B" w:rsidRDefault="005F78B1" w:rsidP="001316EE">
            <w:pPr>
              <w:spacing w:after="0" w:line="240" w:lineRule="auto"/>
              <w:jc w:val="both"/>
              <w:rPr>
                <w:rFonts w:eastAsia="Times New Roman"/>
                <w:color w:val="000000"/>
                <w:lang w:eastAsia="ru-RU"/>
              </w:rPr>
            </w:pPr>
            <w:r>
              <w:rPr>
                <w:rFonts w:eastAsia="Times New Roman"/>
                <w:color w:val="000000"/>
                <w:lang w:eastAsia="ru-RU"/>
              </w:rPr>
              <w:t>70%</w:t>
            </w:r>
          </w:p>
        </w:tc>
      </w:tr>
    </w:tbl>
    <w:p w:rsidR="00380698" w:rsidRDefault="00380698" w:rsidP="00334633">
      <w:pPr>
        <w:shd w:val="clear" w:color="auto" w:fill="FFFFFF"/>
        <w:spacing w:after="0" w:line="240" w:lineRule="auto"/>
        <w:ind w:firstLine="709"/>
        <w:jc w:val="both"/>
        <w:rPr>
          <w:rFonts w:eastAsia="Times New Roman"/>
          <w:color w:val="000000"/>
          <w:lang w:eastAsia="ru-RU"/>
        </w:rPr>
      </w:pPr>
    </w:p>
    <w:p w:rsidR="00572369" w:rsidRDefault="00572369" w:rsidP="00334633">
      <w:pPr>
        <w:shd w:val="clear" w:color="auto" w:fill="FFFFFF"/>
        <w:spacing w:after="0" w:line="240" w:lineRule="auto"/>
        <w:ind w:firstLine="709"/>
        <w:jc w:val="both"/>
        <w:rPr>
          <w:rFonts w:eastAsia="Times New Roman"/>
          <w:color w:val="000000"/>
          <w:lang w:eastAsia="ru-RU"/>
        </w:rPr>
      </w:pPr>
      <w:r w:rsidRPr="00334633">
        <w:rPr>
          <w:rFonts w:eastAsia="Times New Roman"/>
          <w:color w:val="000000"/>
          <w:lang w:eastAsia="ru-RU"/>
        </w:rPr>
        <w:t xml:space="preserve">Речевая и умственная активность детей находится на среднем и выше среднего уровнях. Речевое мышление не совпадает с развитием речевых функций в силу уровня речевого развития детей. Познавательные возможности детей соответствуют возрасту. Общий уровень речевой и умственной готовности составляет </w:t>
      </w:r>
      <w:r w:rsidR="005F78B1">
        <w:rPr>
          <w:rFonts w:eastAsia="Times New Roman"/>
          <w:color w:val="000000"/>
          <w:lang w:eastAsia="ru-RU"/>
        </w:rPr>
        <w:t>70</w:t>
      </w:r>
      <w:r w:rsidRPr="00334633">
        <w:rPr>
          <w:rFonts w:eastAsia="Times New Roman"/>
          <w:color w:val="000000"/>
          <w:lang w:eastAsia="ru-RU"/>
        </w:rPr>
        <w:t>%</w:t>
      </w:r>
      <w:r w:rsidR="005F78B1">
        <w:rPr>
          <w:rFonts w:eastAsia="Times New Roman"/>
          <w:color w:val="000000"/>
          <w:lang w:eastAsia="ru-RU"/>
        </w:rPr>
        <w:t xml:space="preserve">. </w:t>
      </w:r>
      <w:r w:rsidRPr="00334633">
        <w:rPr>
          <w:rFonts w:eastAsia="Times New Roman"/>
          <w:color w:val="000000"/>
          <w:lang w:eastAsia="ru-RU"/>
        </w:rPr>
        <w:t xml:space="preserve">На период проведения диагностической работы были проанализированы данные детей </w:t>
      </w:r>
      <w:r w:rsidR="005F78B1">
        <w:rPr>
          <w:rFonts w:eastAsia="Times New Roman"/>
          <w:color w:val="000000"/>
          <w:lang w:eastAsia="ru-RU"/>
        </w:rPr>
        <w:t>1</w:t>
      </w:r>
      <w:r w:rsidR="005F78B1" w:rsidRPr="005F78B1">
        <w:rPr>
          <w:rFonts w:eastAsia="Times New Roman"/>
          <w:color w:val="000000"/>
          <w:lang w:eastAsia="ru-RU"/>
        </w:rPr>
        <w:t xml:space="preserve"> </w:t>
      </w:r>
      <w:r w:rsidR="005F78B1">
        <w:rPr>
          <w:rFonts w:eastAsia="Times New Roman"/>
          <w:color w:val="000000"/>
          <w:lang w:eastAsia="ru-RU"/>
        </w:rPr>
        <w:t xml:space="preserve">разновозрастной </w:t>
      </w:r>
      <w:r w:rsidRPr="00334633">
        <w:rPr>
          <w:rFonts w:eastAsia="Times New Roman"/>
          <w:color w:val="000000"/>
          <w:lang w:eastAsia="ru-RU"/>
        </w:rPr>
        <w:t xml:space="preserve"> групп</w:t>
      </w:r>
      <w:r w:rsidR="005F78B1">
        <w:rPr>
          <w:rFonts w:eastAsia="Times New Roman"/>
          <w:color w:val="000000"/>
          <w:lang w:eastAsia="ru-RU"/>
        </w:rPr>
        <w:t>ы</w:t>
      </w:r>
      <w:r w:rsidRPr="00334633">
        <w:rPr>
          <w:rFonts w:eastAsia="Times New Roman"/>
          <w:color w:val="000000"/>
          <w:lang w:eastAsia="ru-RU"/>
        </w:rPr>
        <w:t>. В ходе контроля и отчетов педагогов подведены результаты. Общий уров</w:t>
      </w:r>
      <w:r w:rsidR="00380698">
        <w:rPr>
          <w:rFonts w:eastAsia="Times New Roman"/>
          <w:color w:val="000000"/>
          <w:lang w:eastAsia="ru-RU"/>
        </w:rPr>
        <w:t>ень</w:t>
      </w:r>
      <w:r w:rsidRPr="00334633">
        <w:rPr>
          <w:rFonts w:eastAsia="Times New Roman"/>
          <w:color w:val="000000"/>
          <w:lang w:eastAsia="ru-RU"/>
        </w:rPr>
        <w:t xml:space="preserve"> усвоения ООП </w:t>
      </w:r>
      <w:proofErr w:type="gramStart"/>
      <w:r w:rsidRPr="00334633">
        <w:rPr>
          <w:rFonts w:eastAsia="Times New Roman"/>
          <w:color w:val="000000"/>
          <w:lang w:eastAsia="ru-RU"/>
        </w:rPr>
        <w:t>ДО</w:t>
      </w:r>
      <w:proofErr w:type="gramEnd"/>
      <w:r w:rsidRPr="00334633">
        <w:rPr>
          <w:rFonts w:eastAsia="Times New Roman"/>
          <w:color w:val="000000"/>
          <w:lang w:eastAsia="ru-RU"/>
        </w:rPr>
        <w:t xml:space="preserve"> за 201</w:t>
      </w:r>
      <w:r w:rsidR="001316EE">
        <w:rPr>
          <w:rFonts w:eastAsia="Times New Roman"/>
          <w:color w:val="000000"/>
          <w:lang w:eastAsia="ru-RU"/>
        </w:rPr>
        <w:t>8</w:t>
      </w:r>
      <w:r w:rsidRPr="00334633">
        <w:rPr>
          <w:rFonts w:eastAsia="Times New Roman"/>
          <w:color w:val="000000"/>
          <w:lang w:eastAsia="ru-RU"/>
        </w:rPr>
        <w:t>-201</w:t>
      </w:r>
      <w:r w:rsidR="001316EE">
        <w:rPr>
          <w:rFonts w:eastAsia="Times New Roman"/>
          <w:color w:val="000000"/>
          <w:lang w:eastAsia="ru-RU"/>
        </w:rPr>
        <w:t>9</w:t>
      </w:r>
      <w:r w:rsidRPr="00334633">
        <w:rPr>
          <w:rFonts w:eastAsia="Times New Roman"/>
          <w:color w:val="000000"/>
          <w:lang w:eastAsia="ru-RU"/>
        </w:rPr>
        <w:t xml:space="preserve"> </w:t>
      </w:r>
      <w:proofErr w:type="gramStart"/>
      <w:r w:rsidRPr="00334633">
        <w:rPr>
          <w:rFonts w:eastAsia="Times New Roman"/>
          <w:color w:val="000000"/>
          <w:lang w:eastAsia="ru-RU"/>
        </w:rPr>
        <w:t>учебный</w:t>
      </w:r>
      <w:proofErr w:type="gramEnd"/>
      <w:r w:rsidRPr="00334633">
        <w:rPr>
          <w:rFonts w:eastAsia="Times New Roman"/>
          <w:color w:val="000000"/>
          <w:lang w:eastAsia="ru-RU"/>
        </w:rPr>
        <w:t xml:space="preserve"> год </w:t>
      </w:r>
      <w:r w:rsidR="00380698">
        <w:rPr>
          <w:rFonts w:eastAsia="Times New Roman"/>
          <w:color w:val="000000"/>
          <w:lang w:eastAsia="ru-RU"/>
        </w:rPr>
        <w:t>находится выше среднего</w:t>
      </w:r>
      <w:r w:rsidRPr="00334633">
        <w:rPr>
          <w:rFonts w:eastAsia="Times New Roman"/>
          <w:color w:val="000000"/>
          <w:lang w:eastAsia="ru-RU"/>
        </w:rPr>
        <w:t>. Из этого следует, что дети подготовл</w:t>
      </w:r>
      <w:r w:rsidR="00B1329B">
        <w:rPr>
          <w:rFonts w:eastAsia="Times New Roman"/>
          <w:color w:val="000000"/>
          <w:lang w:eastAsia="ru-RU"/>
        </w:rPr>
        <w:t>ены по программе в соответствии</w:t>
      </w:r>
      <w:r w:rsidRPr="00334633">
        <w:rPr>
          <w:rFonts w:eastAsia="Times New Roman"/>
          <w:color w:val="000000"/>
          <w:lang w:eastAsia="ru-RU"/>
        </w:rPr>
        <w:t xml:space="preserve"> с возрастными особенностями. Программный материал усвоен на допустимом и оптимальном уровне.</w:t>
      </w:r>
    </w:p>
    <w:p w:rsidR="003B4C46" w:rsidRDefault="003B4C46" w:rsidP="00334633">
      <w:pPr>
        <w:shd w:val="clear" w:color="auto" w:fill="FFFFFF"/>
        <w:spacing w:after="0" w:line="240" w:lineRule="auto"/>
        <w:ind w:firstLine="709"/>
        <w:jc w:val="both"/>
      </w:pPr>
      <w:proofErr w:type="gramStart"/>
      <w:r>
        <w:t>В учебно-воспитательном процессе дошкольного учреждения используются следующие основные формы организации детей: специально организованная учебная деятельность (занятия), игры, самостоятельная деятельность детей (художественная, двигательная, речевая, игровая, трудовая, исследовательская и др.), индивидуальная работа, наблюдение, экскурсии, походы, праздники и развлечения.</w:t>
      </w:r>
      <w:proofErr w:type="gramEnd"/>
      <w:r>
        <w:t xml:space="preserve"> В зависимости от возраста детей, педагогической цели, материально-технического обеспечения группы, профессионального мастерства педагога они могут быть организованы фронтально, подгруппами или индивидуально.</w:t>
      </w:r>
    </w:p>
    <w:p w:rsidR="003B4C46" w:rsidRDefault="003B4C46" w:rsidP="00334633">
      <w:pPr>
        <w:shd w:val="clear" w:color="auto" w:fill="FFFFFF"/>
        <w:spacing w:after="0" w:line="240" w:lineRule="auto"/>
        <w:ind w:firstLine="709"/>
        <w:jc w:val="both"/>
      </w:pPr>
      <w:r>
        <w:t>Ведущей в дошкольном возрасте является игровая деятельность, игра широко используется в учебно-воспитательном процессе МБДОУ,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
    <w:p w:rsidR="003B4C46" w:rsidRDefault="003B4C46" w:rsidP="00334633">
      <w:pPr>
        <w:shd w:val="clear" w:color="auto" w:fill="FFFFFF"/>
        <w:spacing w:after="0" w:line="240" w:lineRule="auto"/>
        <w:ind w:firstLine="709"/>
        <w:jc w:val="both"/>
      </w:pPr>
      <w:r>
        <w:t>Мероприятия, направленные на повышение эффективности воспитательного процесса, проводимые как внутри ДОУ,</w:t>
      </w:r>
      <w:r w:rsidR="00174364">
        <w:t xml:space="preserve"> так и совместно с учреждениями</w:t>
      </w:r>
      <w:r w:rsidR="005F78B1">
        <w:t xml:space="preserve"> – это конкурсы, </w:t>
      </w:r>
      <w:r>
        <w:t>праздники, соревнования</w:t>
      </w:r>
      <w:r w:rsidR="00174364">
        <w:t>, участие в концертах, мастер-классы, реализация социальных проектов</w:t>
      </w:r>
      <w:r>
        <w:t xml:space="preserve"> и т.д.</w:t>
      </w:r>
    </w:p>
    <w:p w:rsidR="009D3849" w:rsidRDefault="00174364" w:rsidP="00174364">
      <w:pPr>
        <w:pStyle w:val="20"/>
        <w:shd w:val="clear" w:color="auto" w:fill="auto"/>
        <w:spacing w:before="0"/>
        <w:ind w:firstLine="720"/>
      </w:pPr>
      <w:proofErr w:type="gramStart"/>
      <w:r>
        <w:t>С</w:t>
      </w:r>
      <w:r w:rsidR="009D3849">
        <w:t>оздание развивающей среды в дошкольном образовательном учреждении</w:t>
      </w:r>
      <w:r>
        <w:t xml:space="preserve"> проводилось внутри помещений</w:t>
      </w:r>
      <w:r w:rsidR="009D3849">
        <w:t>:</w:t>
      </w:r>
      <w:r>
        <w:t xml:space="preserve"> проведен косметический ремонт в группе, обновлены тематические и игровые</w:t>
      </w:r>
      <w:r w:rsidR="009D3849">
        <w:t xml:space="preserve"> уголк</w:t>
      </w:r>
      <w:r>
        <w:t xml:space="preserve">и, </w:t>
      </w:r>
      <w:r w:rsidR="009D3849">
        <w:t>уголк</w:t>
      </w:r>
      <w:r>
        <w:t>и</w:t>
      </w:r>
      <w:r w:rsidR="009D3849">
        <w:t xml:space="preserve"> природы</w:t>
      </w:r>
      <w:r w:rsidR="00146458">
        <w:t xml:space="preserve"> (дидактические оснащение и растения), </w:t>
      </w:r>
      <w:r w:rsidR="005F78B1">
        <w:t xml:space="preserve">созданы уголок </w:t>
      </w:r>
      <w:r w:rsidR="00146458">
        <w:t xml:space="preserve"> уединения, уголки экспе</w:t>
      </w:r>
      <w:r w:rsidR="005F78B1">
        <w:t xml:space="preserve">риментирования, уголки </w:t>
      </w:r>
      <w:proofErr w:type="spellStart"/>
      <w:r w:rsidR="005F78B1">
        <w:t>ряжения</w:t>
      </w:r>
      <w:proofErr w:type="spellEnd"/>
      <w:r w:rsidR="00146458">
        <w:t>;</w:t>
      </w:r>
      <w:r w:rsidR="005F78B1">
        <w:t xml:space="preserve"> </w:t>
      </w:r>
      <w:r w:rsidR="00146458">
        <w:t>модернизирована РППС в группах (для младшего возраста – сенсорные игрушки, крупный конструктор;</w:t>
      </w:r>
      <w:proofErr w:type="gramEnd"/>
      <w:r w:rsidR="00146458">
        <w:t xml:space="preserve"> для детей среднего и старшего возраста - логические и математические игры, уголки развития речи</w:t>
      </w:r>
      <w:r w:rsidR="009D3849">
        <w:t xml:space="preserve"> в соответствии с тр</w:t>
      </w:r>
      <w:r w:rsidR="00146458">
        <w:t>ебованиями программы воспитания.</w:t>
      </w:r>
    </w:p>
    <w:p w:rsidR="00812AC2" w:rsidRDefault="00812AC2" w:rsidP="00812AC2">
      <w:pPr>
        <w:pStyle w:val="20"/>
        <w:shd w:val="clear" w:color="auto" w:fill="auto"/>
        <w:spacing w:before="0"/>
        <w:ind w:firstLine="720"/>
      </w:pPr>
      <w:r>
        <w:t>Спортивно-игровое оборудование, теневые навесы соответствуют требованиям, был проведен косметический ремонт.</w:t>
      </w:r>
    </w:p>
    <w:p w:rsidR="00812AC2" w:rsidRDefault="002D6834" w:rsidP="00812AC2">
      <w:pPr>
        <w:pStyle w:val="20"/>
        <w:shd w:val="clear" w:color="auto" w:fill="auto"/>
        <w:tabs>
          <w:tab w:val="left" w:pos="1313"/>
          <w:tab w:val="left" w:pos="8157"/>
        </w:tabs>
        <w:spacing w:before="0"/>
        <w:ind w:firstLine="720"/>
      </w:pPr>
      <w:r>
        <w:lastRenderedPageBreak/>
        <w:t>С</w:t>
      </w:r>
      <w:r w:rsidR="009D3849">
        <w:t>пециализированн</w:t>
      </w:r>
      <w:r>
        <w:t>ых</w:t>
      </w:r>
      <w:r w:rsidR="009D3849">
        <w:t xml:space="preserve"> оборудованных помещений (</w:t>
      </w:r>
      <w:r w:rsidR="005F78B1">
        <w:t xml:space="preserve">музыкальный зал, спортивный зал, </w:t>
      </w:r>
      <w:r w:rsidR="009D3849">
        <w:t>изостудия, экологическая комната и д. р.)</w:t>
      </w:r>
      <w:r w:rsidR="00812AC2">
        <w:t xml:space="preserve"> в учреждении нет.</w:t>
      </w:r>
    </w:p>
    <w:p w:rsidR="000375BE" w:rsidRDefault="005F78B1" w:rsidP="005F78B1">
      <w:pPr>
        <w:pStyle w:val="20"/>
        <w:shd w:val="clear" w:color="auto" w:fill="auto"/>
        <w:spacing w:before="0"/>
        <w:ind w:firstLine="0"/>
      </w:pPr>
      <w:r>
        <w:t xml:space="preserve">            </w:t>
      </w:r>
      <w:r w:rsidR="00CF2FE9">
        <w:t>И</w:t>
      </w:r>
      <w:r w:rsidR="00B12B1C">
        <w:t>зучение мнения участников образовательных отношений о дошкольном образовательном учреждении</w:t>
      </w:r>
      <w:r w:rsidR="00CF2FE9">
        <w:t xml:space="preserve"> осуществляется как традиционными методами, такие к</w:t>
      </w:r>
      <w:r>
        <w:t>ак анкетирование, собеседование:</w:t>
      </w:r>
      <w:r w:rsidR="00144874">
        <w:t xml:space="preserve"> </w:t>
      </w:r>
      <w:r w:rsidR="00CF2FE9">
        <w:t xml:space="preserve">Анализ результатов анкетирования родителей, проведенный в </w:t>
      </w:r>
      <w:r w:rsidR="000375BE">
        <w:t xml:space="preserve">мае и </w:t>
      </w:r>
      <w:r w:rsidR="00144874">
        <w:t xml:space="preserve">декабре </w:t>
      </w:r>
      <w:r w:rsidR="00CF2FE9">
        <w:t>201</w:t>
      </w:r>
      <w:r w:rsidR="00144874">
        <w:t>9</w:t>
      </w:r>
      <w:r w:rsidR="00CF2FE9">
        <w:t xml:space="preserve"> г. показал</w:t>
      </w:r>
      <w:r w:rsidR="00144874">
        <w:t>, что полностью удовлетворены: 85</w:t>
      </w:r>
      <w:r w:rsidR="00CF2FE9">
        <w:t xml:space="preserve">% состоянием материальной базы учреждения, </w:t>
      </w:r>
      <w:r w:rsidR="000375BE">
        <w:t>8</w:t>
      </w:r>
      <w:r w:rsidR="00CF2FE9">
        <w:t xml:space="preserve">9% - обеспечением литературой; </w:t>
      </w:r>
      <w:r w:rsidR="00144874">
        <w:t>7</w:t>
      </w:r>
      <w:r w:rsidR="00CF2FE9">
        <w:t xml:space="preserve">5% - санитарно-гигиеническими условиями; </w:t>
      </w:r>
      <w:r w:rsidR="000375BE">
        <w:t>90</w:t>
      </w:r>
      <w:r w:rsidR="00CF2FE9">
        <w:t xml:space="preserve"> % - организацией питания; </w:t>
      </w:r>
      <w:r w:rsidR="000375BE">
        <w:t>98</w:t>
      </w:r>
      <w:r w:rsidR="00CF2FE9">
        <w:t xml:space="preserve"> % - оздоровлением детей; </w:t>
      </w:r>
      <w:r w:rsidR="000375BE">
        <w:t>10</w:t>
      </w:r>
      <w:r w:rsidR="00CF2FE9">
        <w:t xml:space="preserve">0 % - присмотром и уходом; </w:t>
      </w:r>
      <w:r w:rsidR="000375BE">
        <w:t>95</w:t>
      </w:r>
      <w:r w:rsidR="00CF2FE9">
        <w:t xml:space="preserve">% - воспитательно-образовательным процессом; </w:t>
      </w:r>
      <w:r w:rsidR="000375BE">
        <w:t>100</w:t>
      </w:r>
      <w:r w:rsidR="00CF2FE9">
        <w:t xml:space="preserve">% - взаимоотношением педагогов с детьми; </w:t>
      </w:r>
      <w:r w:rsidR="000375BE">
        <w:t>9</w:t>
      </w:r>
      <w:r w:rsidR="00CF2FE9">
        <w:t>0 %</w:t>
      </w:r>
      <w:r w:rsidR="000375BE">
        <w:t xml:space="preserve"> - профессионализмом педагогов.</w:t>
      </w:r>
    </w:p>
    <w:p w:rsidR="00285DC1" w:rsidRDefault="00285DC1" w:rsidP="00285DC1">
      <w:pPr>
        <w:pStyle w:val="20"/>
        <w:shd w:val="clear" w:color="auto" w:fill="auto"/>
        <w:spacing w:before="0"/>
        <w:ind w:firstLine="709"/>
      </w:pPr>
      <w:r>
        <w:t xml:space="preserve">Соответствие содержания, уровня и качества подготовки выпускников федеральным государственным требованиям (требованиям ФГОС </w:t>
      </w:r>
      <w:proofErr w:type="gramStart"/>
      <w:r>
        <w:t>ДО</w:t>
      </w:r>
      <w:proofErr w:type="gramEnd"/>
      <w:r>
        <w:t>)</w:t>
      </w:r>
      <w:r w:rsidR="00233B11">
        <w:t xml:space="preserve"> обосновывается </w:t>
      </w:r>
      <w:proofErr w:type="gramStart"/>
      <w:r w:rsidR="00233B11">
        <w:t>результатами</w:t>
      </w:r>
      <w:proofErr w:type="gramEnd"/>
      <w:r w:rsidR="00233B11">
        <w:t xml:space="preserve"> диагностики готовности к обучению.</w:t>
      </w:r>
    </w:p>
    <w:p w:rsidR="00233B11" w:rsidRPr="00334633" w:rsidRDefault="005F78B1" w:rsidP="00233B11">
      <w:pPr>
        <w:shd w:val="clear" w:color="auto" w:fill="FFFFFF"/>
        <w:spacing w:after="0" w:line="240" w:lineRule="auto"/>
        <w:ind w:firstLine="709"/>
        <w:jc w:val="both"/>
        <w:rPr>
          <w:rFonts w:eastAsia="Times New Roman"/>
          <w:color w:val="000000"/>
          <w:lang w:eastAsia="ru-RU"/>
        </w:rPr>
      </w:pPr>
      <w:r>
        <w:rPr>
          <w:rFonts w:eastAsia="Times New Roman"/>
          <w:color w:val="000000"/>
          <w:lang w:eastAsia="ru-RU"/>
        </w:rPr>
        <w:t>В школу выпущено 4 воспитанников. Из них 3</w:t>
      </w:r>
      <w:r w:rsidR="00233B11" w:rsidRPr="00334633">
        <w:rPr>
          <w:rFonts w:eastAsia="Times New Roman"/>
          <w:color w:val="000000"/>
          <w:lang w:eastAsia="ru-RU"/>
        </w:rPr>
        <w:t xml:space="preserve"> (100 %) детей выпущено с нормой. </w:t>
      </w:r>
      <w:r>
        <w:rPr>
          <w:rFonts w:eastAsia="Times New Roman"/>
          <w:color w:val="000000"/>
          <w:lang w:eastAsia="ru-RU"/>
        </w:rPr>
        <w:t xml:space="preserve">Дети, не </w:t>
      </w:r>
      <w:proofErr w:type="gramStart"/>
      <w:r>
        <w:rPr>
          <w:rFonts w:eastAsia="Times New Roman"/>
          <w:color w:val="000000"/>
          <w:lang w:eastAsia="ru-RU"/>
        </w:rPr>
        <w:t>готовых</w:t>
      </w:r>
      <w:proofErr w:type="gramEnd"/>
      <w:r w:rsidR="00233B11">
        <w:rPr>
          <w:rFonts w:eastAsia="Times New Roman"/>
          <w:color w:val="000000"/>
          <w:lang w:eastAsia="ru-RU"/>
        </w:rPr>
        <w:t xml:space="preserve"> к школе </w:t>
      </w:r>
      <w:r>
        <w:rPr>
          <w:rFonts w:eastAsia="Times New Roman"/>
          <w:color w:val="000000"/>
          <w:lang w:eastAsia="ru-RU"/>
        </w:rPr>
        <w:t xml:space="preserve">не остались в </w:t>
      </w:r>
      <w:r w:rsidR="00233B11">
        <w:rPr>
          <w:rFonts w:eastAsia="Times New Roman"/>
          <w:color w:val="000000"/>
          <w:lang w:eastAsia="ru-RU"/>
        </w:rPr>
        <w:t xml:space="preserve">детском саду. </w:t>
      </w:r>
      <w:r w:rsidR="00233B11" w:rsidRPr="00334633">
        <w:rPr>
          <w:rFonts w:eastAsia="Times New Roman"/>
          <w:color w:val="000000"/>
          <w:lang w:eastAsia="ru-RU"/>
        </w:rPr>
        <w:t xml:space="preserve">Анализ выполнения основной общеобразовательной программы дошкольного образования </w:t>
      </w:r>
      <w:proofErr w:type="gramStart"/>
      <w:r w:rsidR="00233B11" w:rsidRPr="00334633">
        <w:rPr>
          <w:rFonts w:eastAsia="Times New Roman"/>
          <w:color w:val="000000"/>
          <w:lang w:eastAsia="ru-RU"/>
        </w:rPr>
        <w:t>в подготовительных к школе группах</w:t>
      </w:r>
      <w:r w:rsidR="00233B11">
        <w:rPr>
          <w:rFonts w:eastAsia="Times New Roman"/>
          <w:color w:val="000000"/>
          <w:lang w:eastAsia="ru-RU"/>
        </w:rPr>
        <w:t xml:space="preserve"> на основании обучения в школе в первое полугодие</w:t>
      </w:r>
      <w:proofErr w:type="gramEnd"/>
      <w:r w:rsidR="00233B11">
        <w:rPr>
          <w:rFonts w:eastAsia="Times New Roman"/>
          <w:color w:val="000000"/>
          <w:lang w:eastAsia="ru-RU"/>
        </w:rPr>
        <w:t xml:space="preserve"> показал, что формирование необходимых навыков обучения осуществлено на очень высоком уровне. Мониторинг готовности к школе проводится уже 2-й год. Беседы с педагогами начальных школ</w:t>
      </w:r>
      <w:r w:rsidR="00233B11">
        <w:t>, родителями по</w:t>
      </w:r>
      <w:r w:rsidR="00233B11">
        <w:rPr>
          <w:rFonts w:eastAsia="Times New Roman"/>
          <w:color w:val="000000"/>
          <w:lang w:eastAsia="ru-RU"/>
        </w:rPr>
        <w:t xml:space="preserve">казывают успешность применения парциальных программ, прописей, изучения </w:t>
      </w:r>
      <w:proofErr w:type="spellStart"/>
      <w:proofErr w:type="gramStart"/>
      <w:r w:rsidR="00233B11">
        <w:rPr>
          <w:rFonts w:eastAsia="Times New Roman"/>
          <w:color w:val="000000"/>
          <w:lang w:eastAsia="ru-RU"/>
        </w:rPr>
        <w:t>звуко</w:t>
      </w:r>
      <w:proofErr w:type="spellEnd"/>
      <w:r w:rsidR="00233B11">
        <w:rPr>
          <w:rFonts w:eastAsia="Times New Roman"/>
          <w:color w:val="000000"/>
          <w:lang w:eastAsia="ru-RU"/>
        </w:rPr>
        <w:t>-буквенной</w:t>
      </w:r>
      <w:proofErr w:type="gramEnd"/>
      <w:r w:rsidR="00233B11">
        <w:rPr>
          <w:rFonts w:eastAsia="Times New Roman"/>
          <w:color w:val="000000"/>
          <w:lang w:eastAsia="ru-RU"/>
        </w:rPr>
        <w:t xml:space="preserve"> ленты. Выпускники имеют развитую моторику руки, быстро осваивают письмо; быстро осваивается чтение, так как слоговое чтение развито уже в детском саду.</w:t>
      </w:r>
    </w:p>
    <w:p w:rsidR="00233B11" w:rsidRPr="00334633" w:rsidRDefault="00233B11" w:rsidP="00233B11">
      <w:pPr>
        <w:shd w:val="clear" w:color="auto" w:fill="FFFFFF"/>
        <w:spacing w:after="0" w:line="240" w:lineRule="auto"/>
        <w:ind w:firstLine="709"/>
        <w:jc w:val="both"/>
        <w:rPr>
          <w:rFonts w:eastAsia="Times New Roman"/>
          <w:color w:val="000000"/>
          <w:lang w:eastAsia="ru-RU"/>
        </w:rPr>
      </w:pPr>
      <w:r w:rsidRPr="00334633">
        <w:rPr>
          <w:rFonts w:eastAsia="Times New Roman"/>
          <w:color w:val="000000"/>
          <w:lang w:eastAsia="ru-RU"/>
        </w:rPr>
        <w:t xml:space="preserve">Качество подготовки выпускников ДОУ обеспечивает равные стартовые возможности обучения в школе для всех воспитанников. У всех детей сформировано желание посещать школу, они осознают важность обучения. Лексико-грамматический строй речи соответствует возрастным требованиям. Дети владеют навыками звукового анализа и синтеза, элементами грамоты (знают буквы, читают, пишут). Дети усвоили все формы связного высказывания. Четко и последовательно излагают свои мысли, пересказывают тексты, составляют рассказы по картине и по серии сюжетных картинок. Звукопроизношение у </w:t>
      </w:r>
      <w:r>
        <w:rPr>
          <w:rFonts w:eastAsia="Times New Roman"/>
          <w:color w:val="000000"/>
          <w:lang w:eastAsia="ru-RU"/>
        </w:rPr>
        <w:t>выпускников на 85%</w:t>
      </w:r>
      <w:r w:rsidRPr="00334633">
        <w:rPr>
          <w:rFonts w:eastAsia="Times New Roman"/>
          <w:color w:val="000000"/>
          <w:lang w:eastAsia="ru-RU"/>
        </w:rPr>
        <w:t xml:space="preserve"> соответствует норме</w:t>
      </w:r>
      <w:r>
        <w:rPr>
          <w:rFonts w:eastAsia="Times New Roman"/>
          <w:color w:val="000000"/>
          <w:lang w:eastAsia="ru-RU"/>
        </w:rPr>
        <w:t>, у 25% есть различные нарушения</w:t>
      </w:r>
      <w:r w:rsidRPr="00334633">
        <w:rPr>
          <w:rFonts w:eastAsia="Times New Roman"/>
          <w:color w:val="000000"/>
          <w:lang w:eastAsia="ru-RU"/>
        </w:rPr>
        <w:t xml:space="preserve">. У детей хорошо развита мелкая моторика, что позволяет детям без </w:t>
      </w:r>
      <w:r>
        <w:rPr>
          <w:rFonts w:eastAsia="Times New Roman"/>
          <w:color w:val="000000"/>
          <w:lang w:eastAsia="ru-RU"/>
        </w:rPr>
        <w:t xml:space="preserve">особого труда овладеть письмом. </w:t>
      </w:r>
      <w:r w:rsidRPr="00334633">
        <w:rPr>
          <w:rFonts w:eastAsia="Times New Roman"/>
          <w:color w:val="000000"/>
          <w:lang w:eastAsia="ru-RU"/>
        </w:rPr>
        <w:t>В целом по ДОУ все выпускники имеют 100% готовность к школьному обучению.</w:t>
      </w:r>
    </w:p>
    <w:p w:rsidR="00572369" w:rsidRDefault="00233B11" w:rsidP="00334633">
      <w:pPr>
        <w:shd w:val="clear" w:color="auto" w:fill="FFFFFF"/>
        <w:spacing w:after="0" w:line="240" w:lineRule="auto"/>
        <w:ind w:firstLine="709"/>
        <w:jc w:val="both"/>
        <w:rPr>
          <w:rFonts w:eastAsia="Times New Roman"/>
          <w:color w:val="000000"/>
          <w:lang w:eastAsia="ru-RU"/>
        </w:rPr>
      </w:pPr>
      <w:r>
        <w:rPr>
          <w:rFonts w:eastAsia="Times New Roman"/>
          <w:color w:val="000000"/>
          <w:lang w:eastAsia="ru-RU"/>
        </w:rPr>
        <w:t>А</w:t>
      </w:r>
      <w:r w:rsidR="00572369" w:rsidRPr="00334633">
        <w:rPr>
          <w:rFonts w:eastAsia="Times New Roman"/>
          <w:color w:val="000000"/>
          <w:lang w:eastAsia="ru-RU"/>
        </w:rPr>
        <w:t>нализ результативности воспитательно-образовательной работы свидетельствует о достаточно стабильной и успешной работе педагогического коллектива. По результатам диагностики уровня развития воспитанников можно сделать вывод, что программные задачи педагогами реализованы в полном объеме. Дети подготовительных групп показывают хорошую готовность к школьному обучению. Уровень освоения воспитанниками образовательной программы достаточный.</w:t>
      </w:r>
    </w:p>
    <w:p w:rsidR="00380698" w:rsidRPr="00334633" w:rsidRDefault="00380698" w:rsidP="00334633">
      <w:pPr>
        <w:shd w:val="clear" w:color="auto" w:fill="FFFFFF"/>
        <w:spacing w:after="0" w:line="240" w:lineRule="auto"/>
        <w:ind w:firstLine="709"/>
        <w:jc w:val="both"/>
        <w:rPr>
          <w:rFonts w:eastAsia="Times New Roman"/>
          <w:color w:val="000000"/>
          <w:lang w:eastAsia="ru-RU"/>
        </w:rPr>
      </w:pPr>
    </w:p>
    <w:p w:rsidR="00547A0A" w:rsidRPr="009C1331" w:rsidRDefault="00071107" w:rsidP="009C1331">
      <w:pPr>
        <w:pStyle w:val="a6"/>
        <w:numPr>
          <w:ilvl w:val="0"/>
          <w:numId w:val="7"/>
        </w:numPr>
        <w:spacing w:after="0" w:line="240" w:lineRule="auto"/>
        <w:jc w:val="center"/>
        <w:rPr>
          <w:rFonts w:ascii="Times New Roman" w:hAnsi="Times New Roman"/>
          <w:b/>
          <w:spacing w:val="2"/>
          <w:sz w:val="28"/>
          <w:szCs w:val="28"/>
          <w:shd w:val="clear" w:color="auto" w:fill="FFFFFF"/>
        </w:rPr>
      </w:pPr>
      <w:r w:rsidRPr="009C1331">
        <w:rPr>
          <w:rFonts w:ascii="Times New Roman" w:hAnsi="Times New Roman"/>
          <w:b/>
          <w:spacing w:val="2"/>
          <w:sz w:val="28"/>
          <w:szCs w:val="28"/>
          <w:shd w:val="clear" w:color="auto" w:fill="FFFFFF"/>
        </w:rPr>
        <w:t>Оценка организации учебного процесса</w:t>
      </w:r>
    </w:p>
    <w:p w:rsidR="009C1331" w:rsidRPr="009C1331" w:rsidRDefault="009C1331" w:rsidP="009C1331">
      <w:pPr>
        <w:pStyle w:val="a6"/>
        <w:spacing w:after="0" w:line="240" w:lineRule="auto"/>
        <w:rPr>
          <w:b/>
          <w:spacing w:val="2"/>
          <w:sz w:val="28"/>
          <w:szCs w:val="28"/>
          <w:shd w:val="clear" w:color="auto" w:fill="FFFFFF"/>
        </w:rPr>
      </w:pPr>
    </w:p>
    <w:p w:rsidR="00547A0A" w:rsidRPr="006A1C9D" w:rsidRDefault="00547A0A" w:rsidP="00233B11">
      <w:pPr>
        <w:autoSpaceDE w:val="0"/>
        <w:autoSpaceDN w:val="0"/>
        <w:adjustRightInd w:val="0"/>
        <w:spacing w:after="0" w:line="240" w:lineRule="auto"/>
        <w:ind w:firstLine="708"/>
        <w:jc w:val="both"/>
      </w:pPr>
      <w:r w:rsidRPr="006A1C9D">
        <w:t>Образовательный процесс в детском саду регламентируется программой развития,</w:t>
      </w:r>
      <w:r w:rsidR="00F17880">
        <w:t xml:space="preserve"> </w:t>
      </w:r>
      <w:r w:rsidRPr="006A1C9D">
        <w:t>образовательной программой дошкольного образования, годовым планом работы, режимом обучения, календарны</w:t>
      </w:r>
      <w:r w:rsidR="000337F0">
        <w:t>м</w:t>
      </w:r>
      <w:r w:rsidRPr="006A1C9D">
        <w:t xml:space="preserve"> учебным графиком работы, учебными планами возрастных групп.</w:t>
      </w:r>
    </w:p>
    <w:p w:rsidR="00547A0A" w:rsidRPr="006A1C9D" w:rsidRDefault="00547A0A" w:rsidP="006A1C9D">
      <w:pPr>
        <w:autoSpaceDE w:val="0"/>
        <w:autoSpaceDN w:val="0"/>
        <w:adjustRightInd w:val="0"/>
        <w:spacing w:after="0" w:line="240" w:lineRule="auto"/>
        <w:ind w:firstLine="708"/>
        <w:jc w:val="both"/>
      </w:pPr>
      <w:r w:rsidRPr="006A1C9D">
        <w:t>Реализация основной образовательной программы осуществляется в соответствии с Федеральным государственным образовательным стандартом дошкольного образования.</w:t>
      </w:r>
    </w:p>
    <w:p w:rsidR="00547A0A" w:rsidRPr="006A1C9D" w:rsidRDefault="00547A0A" w:rsidP="006A1C9D">
      <w:pPr>
        <w:autoSpaceDE w:val="0"/>
        <w:autoSpaceDN w:val="0"/>
        <w:adjustRightInd w:val="0"/>
        <w:spacing w:after="0" w:line="240" w:lineRule="auto"/>
        <w:jc w:val="both"/>
      </w:pPr>
      <w:proofErr w:type="gramStart"/>
      <w:r w:rsidRPr="006A1C9D">
        <w:t xml:space="preserve">Образовательная программа детского сада определяет содержание и </w:t>
      </w:r>
      <w:proofErr w:type="spellStart"/>
      <w:r w:rsidRPr="006A1C9D">
        <w:t>организациюобразовательного</w:t>
      </w:r>
      <w:proofErr w:type="spellEnd"/>
      <w:r w:rsidRPr="006A1C9D">
        <w:t xml:space="preserve"> процесса для детей раннего и дошкольного возраста и направлена </w:t>
      </w:r>
      <w:proofErr w:type="spellStart"/>
      <w:r w:rsidRPr="006A1C9D">
        <w:t>наформирование</w:t>
      </w:r>
      <w:proofErr w:type="spellEnd"/>
      <w:r w:rsidRPr="006A1C9D">
        <w:t xml:space="preserve"> общей культуры, развитие физических, интеллектуальных, личностных качеств, формирование предпосылок учебной деятельности, обеспечивающих социальную успешность сохранения и укрепления здоровья детей, ведется поиск в использовании новых технологий по развитию креативности, воображения, грамотности и других базовых способностей детей.</w:t>
      </w:r>
      <w:proofErr w:type="gramEnd"/>
    </w:p>
    <w:p w:rsidR="0037519B" w:rsidRPr="006A1C9D" w:rsidRDefault="00547A0A" w:rsidP="006A1C9D">
      <w:pPr>
        <w:autoSpaceDE w:val="0"/>
        <w:autoSpaceDN w:val="0"/>
        <w:adjustRightInd w:val="0"/>
        <w:spacing w:after="0" w:line="240" w:lineRule="auto"/>
        <w:ind w:firstLine="708"/>
        <w:jc w:val="both"/>
      </w:pPr>
      <w:r w:rsidRPr="006A1C9D">
        <w:t>Содержание образовательного процесса в 201</w:t>
      </w:r>
      <w:r w:rsidR="009C1331">
        <w:t>8</w:t>
      </w:r>
      <w:r w:rsidRPr="006A1C9D">
        <w:t>-201</w:t>
      </w:r>
      <w:r w:rsidR="009C1331">
        <w:t>9</w:t>
      </w:r>
      <w:r w:rsidRPr="006A1C9D">
        <w:t xml:space="preserve"> учебном году было выстроено в соответствии с Федеральным законом от 29 декабря 2012 г. № 273-ФЗ «Об образовании в Российской </w:t>
      </w:r>
      <w:r w:rsidRPr="006A1C9D">
        <w:lastRenderedPageBreak/>
        <w:t xml:space="preserve">Федерации», ФГОС ДО, с учетом </w:t>
      </w:r>
      <w:r w:rsidR="0037519B" w:rsidRPr="006A1C9D">
        <w:t>П</w:t>
      </w:r>
      <w:r w:rsidRPr="006A1C9D">
        <w:t>римерной программы дошкольного образования</w:t>
      </w:r>
      <w:r w:rsidR="0037519B" w:rsidRPr="006A1C9D">
        <w:t>, а так же комплекса парциальных программ.</w:t>
      </w:r>
    </w:p>
    <w:p w:rsidR="00547A0A" w:rsidRPr="006A1C9D" w:rsidRDefault="00547A0A" w:rsidP="006A1C9D">
      <w:pPr>
        <w:autoSpaceDE w:val="0"/>
        <w:autoSpaceDN w:val="0"/>
        <w:adjustRightInd w:val="0"/>
        <w:spacing w:after="0" w:line="240" w:lineRule="auto"/>
        <w:ind w:firstLine="708"/>
        <w:jc w:val="both"/>
      </w:pPr>
      <w:r w:rsidRPr="006A1C9D">
        <w:t>Модель образовательного процесса нашего ДОУ в качестве содержательной линии отражает интеграцию 5 основных направлений развития ребенка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w:t>
      </w:r>
    </w:p>
    <w:p w:rsidR="00547A0A" w:rsidRPr="006A1C9D" w:rsidRDefault="00547A0A" w:rsidP="009C1331">
      <w:pPr>
        <w:autoSpaceDE w:val="0"/>
        <w:autoSpaceDN w:val="0"/>
        <w:adjustRightInd w:val="0"/>
        <w:spacing w:after="0" w:line="240" w:lineRule="auto"/>
        <w:ind w:firstLine="708"/>
        <w:jc w:val="both"/>
      </w:pPr>
      <w:r w:rsidRPr="006A1C9D">
        <w:t xml:space="preserve">Педагогический коллектив определил следующие приоритетные </w:t>
      </w:r>
      <w:proofErr w:type="spellStart"/>
      <w:r w:rsidRPr="006A1C9D">
        <w:t>направленияобразовательной</w:t>
      </w:r>
      <w:proofErr w:type="spellEnd"/>
      <w:r w:rsidRPr="006A1C9D">
        <w:t xml:space="preserve"> деятельности:</w:t>
      </w:r>
    </w:p>
    <w:p w:rsidR="009C1331" w:rsidRDefault="00547A0A" w:rsidP="006A1C9D">
      <w:pPr>
        <w:autoSpaceDE w:val="0"/>
        <w:autoSpaceDN w:val="0"/>
        <w:adjustRightInd w:val="0"/>
        <w:spacing w:after="0" w:line="240" w:lineRule="auto"/>
        <w:jc w:val="both"/>
      </w:pPr>
      <w:r w:rsidRPr="006A1C9D">
        <w:t xml:space="preserve">- </w:t>
      </w:r>
      <w:r w:rsidR="009C1331">
        <w:t xml:space="preserve">дальнейшее </w:t>
      </w:r>
      <w:proofErr w:type="spellStart"/>
      <w:r w:rsidR="009C1331">
        <w:t>развитие</w:t>
      </w:r>
      <w:r w:rsidR="000337F0">
        <w:t>экологической</w:t>
      </w:r>
      <w:proofErr w:type="spellEnd"/>
      <w:r w:rsidR="000337F0">
        <w:t xml:space="preserve"> культуры</w:t>
      </w:r>
      <w:r w:rsidRPr="006A1C9D">
        <w:t xml:space="preserve"> в </w:t>
      </w:r>
      <w:proofErr w:type="spellStart"/>
      <w:r w:rsidRPr="006A1C9D">
        <w:t>воспитательно</w:t>
      </w:r>
      <w:proofErr w:type="spellEnd"/>
      <w:r w:rsidRPr="006A1C9D">
        <w:t>-образовательном процессе</w:t>
      </w:r>
      <w:r w:rsidR="009C1331">
        <w:t>;</w:t>
      </w:r>
    </w:p>
    <w:p w:rsidR="00233B11" w:rsidRDefault="00233B11" w:rsidP="006A1C9D">
      <w:pPr>
        <w:autoSpaceDE w:val="0"/>
        <w:autoSpaceDN w:val="0"/>
        <w:adjustRightInd w:val="0"/>
        <w:spacing w:after="0" w:line="240" w:lineRule="auto"/>
        <w:jc w:val="both"/>
      </w:pPr>
      <w:r>
        <w:t xml:space="preserve">- дальнейшее развитие </w:t>
      </w:r>
      <w:proofErr w:type="spellStart"/>
      <w:r>
        <w:t>здоровьесберегающих</w:t>
      </w:r>
      <w:proofErr w:type="spellEnd"/>
      <w:r>
        <w:t xml:space="preserve"> технологий;</w:t>
      </w:r>
    </w:p>
    <w:p w:rsidR="000337F0" w:rsidRDefault="009C1331" w:rsidP="006A1C9D">
      <w:pPr>
        <w:autoSpaceDE w:val="0"/>
        <w:autoSpaceDN w:val="0"/>
        <w:adjustRightInd w:val="0"/>
        <w:spacing w:after="0" w:line="240" w:lineRule="auto"/>
        <w:jc w:val="both"/>
      </w:pPr>
      <w:r>
        <w:t>- развитие творческого потенциала ребенка и семьи</w:t>
      </w:r>
      <w:r w:rsidR="00547A0A" w:rsidRPr="006A1C9D">
        <w:t>.</w:t>
      </w:r>
    </w:p>
    <w:p w:rsidR="009C1331" w:rsidRDefault="009C1331" w:rsidP="00FB4122">
      <w:pPr>
        <w:autoSpaceDE w:val="0"/>
        <w:autoSpaceDN w:val="0"/>
        <w:adjustRightInd w:val="0"/>
        <w:spacing w:after="0" w:line="240" w:lineRule="auto"/>
        <w:ind w:firstLine="709"/>
        <w:jc w:val="both"/>
      </w:pPr>
      <w:r>
        <w:t xml:space="preserve">Образовательный процесс </w:t>
      </w:r>
      <w:r w:rsidR="00233B11">
        <w:t xml:space="preserve">закреплен в учебном плане, календарном графике, расписании занятий. Образовательный процесс </w:t>
      </w:r>
      <w:r>
        <w:t xml:space="preserve">был оптимизирован с учетом достижения образовательных целей, интересов воспитанников: за счет </w:t>
      </w:r>
      <w:r w:rsidR="00FB4122">
        <w:t>музыкальных занятий удалось минимизировать проведение занятий в разновозрастных группах; занятия по математике, развитию речи проводятся в соответствии с возрастными требованиями.</w:t>
      </w:r>
    </w:p>
    <w:p w:rsidR="00547A0A" w:rsidRPr="006A1C9D" w:rsidRDefault="00547A0A" w:rsidP="006A1C9D">
      <w:pPr>
        <w:autoSpaceDE w:val="0"/>
        <w:autoSpaceDN w:val="0"/>
        <w:adjustRightInd w:val="0"/>
        <w:spacing w:after="0" w:line="240" w:lineRule="auto"/>
        <w:ind w:firstLine="708"/>
        <w:jc w:val="both"/>
      </w:pPr>
      <w:r w:rsidRPr="006A1C9D">
        <w:t>В основу организации образовательного процесса определен комплексно-тематический принцип. Решение программных задач осуществляется в разных формах совместной деятельности взрослых и детей и самостоятельной деятельности детей</w:t>
      </w:r>
      <w:r w:rsidR="00FB4122">
        <w:t>: семинар, совместная деятельность, круглый стол, социальный проект, фестиваль</w:t>
      </w:r>
      <w:r w:rsidRPr="006A1C9D">
        <w:t>.</w:t>
      </w:r>
    </w:p>
    <w:p w:rsidR="00233B11" w:rsidRDefault="00547A0A" w:rsidP="006A1C9D">
      <w:pPr>
        <w:autoSpaceDE w:val="0"/>
        <w:autoSpaceDN w:val="0"/>
        <w:adjustRightInd w:val="0"/>
        <w:spacing w:after="0" w:line="240" w:lineRule="auto"/>
        <w:ind w:firstLine="708"/>
        <w:jc w:val="both"/>
      </w:pPr>
      <w:r w:rsidRPr="006A1C9D">
        <w:t>Образовательный процесс в детском саду строится, прежде всего, на позициях гуманно-личностного отношения к ребенку, на адекватных возрасту формах работы с детьми. Основной формой работы с дошкольниками и ведущим видом их деятельности является игра. Построение образовательного процесса происходит на основе индивидуальных особенностей каждого ребенка, поддержке инициативы детей в различных видах деятельности</w:t>
      </w:r>
      <w:r w:rsidRPr="006A1C9D">
        <w:rPr>
          <w:b/>
          <w:bCs/>
        </w:rPr>
        <w:t xml:space="preserve">, </w:t>
      </w:r>
      <w:r w:rsidRPr="006A1C9D">
        <w:t>сотрудничестве детского сада с семьёй.</w:t>
      </w:r>
    </w:p>
    <w:p w:rsidR="00233B11" w:rsidRDefault="00233B11" w:rsidP="006A1C9D">
      <w:pPr>
        <w:autoSpaceDE w:val="0"/>
        <w:autoSpaceDN w:val="0"/>
        <w:adjustRightInd w:val="0"/>
        <w:spacing w:after="0" w:line="240" w:lineRule="auto"/>
        <w:ind w:firstLine="708"/>
        <w:jc w:val="both"/>
      </w:pPr>
      <w:r>
        <w:t>Специальных форм работы с воспитанниками, имеющими особые образовательные потребности</w:t>
      </w:r>
      <w:r w:rsidR="00837AF4">
        <w:t xml:space="preserve"> нет, так как не получено разрешение родителей (законных представителей) на </w:t>
      </w:r>
      <w:proofErr w:type="gramStart"/>
      <w:r w:rsidR="00837AF4">
        <w:t>обучение по</w:t>
      </w:r>
      <w:proofErr w:type="gramEnd"/>
      <w:r w:rsidR="00837AF4">
        <w:t xml:space="preserve"> адаптированной программе. Тем не менее, с ребенком-инвалидом проводятся занятия с логопедом; в ходе образовательной деятельности учитывается специфика заболевания: больше используется наглядный и демонстрационный материал, воспитанник сидит ближе к педагогу.</w:t>
      </w:r>
    </w:p>
    <w:p w:rsidR="00837AF4" w:rsidRDefault="00837AF4" w:rsidP="006A1C9D">
      <w:pPr>
        <w:autoSpaceDE w:val="0"/>
        <w:autoSpaceDN w:val="0"/>
        <w:adjustRightInd w:val="0"/>
        <w:spacing w:after="0" w:line="240" w:lineRule="auto"/>
        <w:ind w:firstLine="708"/>
        <w:jc w:val="both"/>
      </w:pPr>
      <w:r>
        <w:t>Соблюдается принцип преемственности обучения, так как педагоги ведут своих воспитанников от поступления в детский сад до окончания получения образования. Кроме этого, проводятся консультации с педагогами школы в отношении ребят подготовительной группы.</w:t>
      </w:r>
    </w:p>
    <w:p w:rsidR="00837AF4" w:rsidRDefault="00837AF4" w:rsidP="006A1C9D">
      <w:pPr>
        <w:autoSpaceDE w:val="0"/>
        <w:autoSpaceDN w:val="0"/>
        <w:adjustRightInd w:val="0"/>
        <w:spacing w:after="0" w:line="240" w:lineRule="auto"/>
        <w:ind w:firstLine="708"/>
        <w:jc w:val="both"/>
      </w:pPr>
      <w:r>
        <w:t>Деятельность по формированию положительной мотивации обучения, развитию познавательной активности и интересов воспитанников проводится в ДОУ, а так же в рамках межведомственного взаимодействия (на базе школ организованы группы по подготовке детей к школе); педагоги ДОУ изучили ФГОС НО в отношении требований к детям 7-8 лет.</w:t>
      </w:r>
    </w:p>
    <w:p w:rsidR="000337F0" w:rsidRPr="006A1C9D" w:rsidRDefault="000337F0" w:rsidP="006A1C9D">
      <w:pPr>
        <w:autoSpaceDE w:val="0"/>
        <w:autoSpaceDN w:val="0"/>
        <w:adjustRightInd w:val="0"/>
        <w:spacing w:after="0" w:line="240" w:lineRule="auto"/>
        <w:ind w:firstLine="708"/>
        <w:jc w:val="both"/>
      </w:pPr>
    </w:p>
    <w:p w:rsidR="00547A0A" w:rsidRPr="00FB4122" w:rsidRDefault="00547A0A" w:rsidP="00B1329B">
      <w:pPr>
        <w:spacing w:after="0" w:line="240" w:lineRule="auto"/>
        <w:jc w:val="center"/>
        <w:rPr>
          <w:b/>
          <w:spacing w:val="2"/>
          <w:sz w:val="28"/>
          <w:szCs w:val="28"/>
          <w:shd w:val="clear" w:color="auto" w:fill="FFFFFF"/>
        </w:rPr>
      </w:pPr>
      <w:r w:rsidRPr="00FB4122">
        <w:rPr>
          <w:b/>
          <w:spacing w:val="2"/>
          <w:sz w:val="28"/>
          <w:szCs w:val="28"/>
          <w:shd w:val="clear" w:color="auto" w:fill="FFFFFF"/>
        </w:rPr>
        <w:t>5. Оценка востребованности выпускников</w:t>
      </w:r>
    </w:p>
    <w:p w:rsidR="00FB4122" w:rsidRDefault="00FB4122" w:rsidP="006A1C9D">
      <w:pPr>
        <w:autoSpaceDE w:val="0"/>
        <w:autoSpaceDN w:val="0"/>
        <w:adjustRightInd w:val="0"/>
        <w:spacing w:after="0" w:line="240" w:lineRule="auto"/>
        <w:ind w:firstLine="708"/>
        <w:jc w:val="both"/>
      </w:pPr>
    </w:p>
    <w:p w:rsidR="000337F0" w:rsidRDefault="00547A0A" w:rsidP="006A1C9D">
      <w:pPr>
        <w:autoSpaceDE w:val="0"/>
        <w:autoSpaceDN w:val="0"/>
        <w:adjustRightInd w:val="0"/>
        <w:spacing w:after="0" w:line="240" w:lineRule="auto"/>
        <w:ind w:firstLine="708"/>
        <w:jc w:val="both"/>
      </w:pPr>
      <w:r w:rsidRPr="006A1C9D">
        <w:t xml:space="preserve">В </w:t>
      </w:r>
      <w:r w:rsidR="00C8620F" w:rsidRPr="006A1C9D">
        <w:t>201</w:t>
      </w:r>
      <w:r w:rsidR="00FB4122">
        <w:t>8</w:t>
      </w:r>
      <w:r w:rsidR="00C8620F" w:rsidRPr="006A1C9D">
        <w:t>-</w:t>
      </w:r>
      <w:r w:rsidRPr="006A1C9D">
        <w:t>201</w:t>
      </w:r>
      <w:r w:rsidR="00FB4122">
        <w:t>9</w:t>
      </w:r>
      <w:r w:rsidRPr="006A1C9D">
        <w:t xml:space="preserve"> году в ДОУ функционировал</w:t>
      </w:r>
      <w:r w:rsidR="00FB4122">
        <w:t>а</w:t>
      </w:r>
      <w:r w:rsidR="00F17880">
        <w:t xml:space="preserve"> </w:t>
      </w:r>
      <w:r w:rsidR="00C8620F" w:rsidRPr="006A1C9D">
        <w:t>1</w:t>
      </w:r>
      <w:r w:rsidR="00F17880">
        <w:t xml:space="preserve"> </w:t>
      </w:r>
      <w:r w:rsidR="00C8620F" w:rsidRPr="006A1C9D">
        <w:t xml:space="preserve">разновозрастная группа, включающая </w:t>
      </w:r>
      <w:r w:rsidR="00FB4122">
        <w:t>ребят старшего и подготовительного возраста</w:t>
      </w:r>
      <w:r w:rsidRPr="006A1C9D">
        <w:t xml:space="preserve">. </w:t>
      </w:r>
      <w:r w:rsidR="00FB4122">
        <w:t>П</w:t>
      </w:r>
      <w:r w:rsidR="000337F0">
        <w:t>ланомерная дополнительная работа с рабочими тетрадями, на основе новых парциальных программ позволили подготовить будущих первоклассников на очень высоком уровне.</w:t>
      </w:r>
    </w:p>
    <w:p w:rsidR="00C8620F" w:rsidRPr="006A1C9D" w:rsidRDefault="00C8620F" w:rsidP="006A1C9D">
      <w:pPr>
        <w:autoSpaceDE w:val="0"/>
        <w:autoSpaceDN w:val="0"/>
        <w:adjustRightInd w:val="0"/>
        <w:spacing w:after="0" w:line="240" w:lineRule="auto"/>
        <w:ind w:firstLine="708"/>
        <w:jc w:val="both"/>
      </w:pPr>
      <w:r w:rsidRPr="006A1C9D">
        <w:t>На основе беседы с учителями начальной школы, пожеланиях родителей было решено</w:t>
      </w:r>
      <w:r w:rsidR="00FB4122">
        <w:t xml:space="preserve"> продолжить</w:t>
      </w:r>
      <w:r w:rsidRPr="006A1C9D">
        <w:t xml:space="preserve"> занятия по подготовке к обучению грамоте, а так же был выбран комплекс рабочих тетрадей</w:t>
      </w:r>
      <w:r w:rsidR="00FB4122">
        <w:t>, периодически давалось «домашнее задание» - задания для совместной работы детей и родителей</w:t>
      </w:r>
      <w:r w:rsidRPr="006A1C9D">
        <w:t>. В ходе занятий в школе с детьми подготовительной группы отмечено, что все необходимые навыки, в том числе по письму и чтению у будущих первоклассников есть. Таким образом, целесообразность выбранных форм и методов работы подтвердилась.</w:t>
      </w:r>
    </w:p>
    <w:p w:rsidR="00547A0A" w:rsidRDefault="00547A0A" w:rsidP="006A1C9D">
      <w:pPr>
        <w:autoSpaceDE w:val="0"/>
        <w:autoSpaceDN w:val="0"/>
        <w:adjustRightInd w:val="0"/>
        <w:spacing w:after="0" w:line="240" w:lineRule="auto"/>
        <w:ind w:firstLine="708"/>
        <w:jc w:val="both"/>
      </w:pPr>
      <w:r w:rsidRPr="006A1C9D">
        <w:lastRenderedPageBreak/>
        <w:t>Педагогическим коллективом учитывается возможность разновозрастного общения детей и преемственность образовательной деятельности детского сада со школой в контексте расширения социокуль</w:t>
      </w:r>
      <w:r w:rsidR="00C8620F" w:rsidRPr="006A1C9D">
        <w:t>турной и образовательной среды.</w:t>
      </w:r>
    </w:p>
    <w:p w:rsidR="000337F0" w:rsidRPr="006A1C9D" w:rsidRDefault="000337F0" w:rsidP="006A1C9D">
      <w:pPr>
        <w:autoSpaceDE w:val="0"/>
        <w:autoSpaceDN w:val="0"/>
        <w:adjustRightInd w:val="0"/>
        <w:spacing w:after="0" w:line="240" w:lineRule="auto"/>
        <w:ind w:firstLine="708"/>
        <w:jc w:val="both"/>
      </w:pPr>
    </w:p>
    <w:p w:rsidR="008337D6" w:rsidRPr="00FB4122" w:rsidRDefault="00547A0A" w:rsidP="00B1329B">
      <w:pPr>
        <w:spacing w:after="0" w:line="240" w:lineRule="auto"/>
        <w:jc w:val="center"/>
        <w:rPr>
          <w:b/>
          <w:spacing w:val="2"/>
          <w:sz w:val="28"/>
          <w:szCs w:val="28"/>
          <w:shd w:val="clear" w:color="auto" w:fill="FFFFFF"/>
        </w:rPr>
      </w:pPr>
      <w:r w:rsidRPr="00FB4122">
        <w:rPr>
          <w:b/>
          <w:spacing w:val="2"/>
          <w:sz w:val="28"/>
          <w:szCs w:val="28"/>
          <w:shd w:val="clear" w:color="auto" w:fill="FFFFFF"/>
        </w:rPr>
        <w:t>6. Оценка качества кадрового обеспечения</w:t>
      </w:r>
    </w:p>
    <w:p w:rsidR="00FB4122" w:rsidRDefault="00FB4122" w:rsidP="006A1C9D">
      <w:pPr>
        <w:spacing w:after="0" w:line="240" w:lineRule="auto"/>
        <w:jc w:val="both"/>
      </w:pPr>
    </w:p>
    <w:p w:rsidR="00F17880" w:rsidRPr="006A1C9D" w:rsidRDefault="004D76E4" w:rsidP="006A1C9D">
      <w:pPr>
        <w:spacing w:after="0" w:line="240" w:lineRule="auto"/>
        <w:jc w:val="both"/>
      </w:pPr>
      <w:r w:rsidRPr="006A1C9D">
        <w:t xml:space="preserve">Педагогический коллектив состоит из </w:t>
      </w:r>
      <w:r w:rsidR="00F17880">
        <w:t>3</w:t>
      </w:r>
      <w:r w:rsidRPr="006A1C9D">
        <w:t xml:space="preserve"> человек, из них:</w:t>
      </w:r>
    </w:p>
    <w:p w:rsidR="004D76E4" w:rsidRPr="006A1C9D" w:rsidRDefault="00F17880" w:rsidP="006A1C9D">
      <w:pPr>
        <w:spacing w:after="0" w:line="240" w:lineRule="auto"/>
        <w:jc w:val="both"/>
      </w:pPr>
      <w:r>
        <w:t>Воспитатели – 1</w:t>
      </w:r>
      <w:r w:rsidR="004D76E4" w:rsidRPr="006A1C9D">
        <w:t xml:space="preserve"> чел.;</w:t>
      </w:r>
    </w:p>
    <w:p w:rsidR="004D76E4" w:rsidRDefault="00F17880" w:rsidP="006A1C9D">
      <w:pPr>
        <w:spacing w:after="0" w:line="240" w:lineRule="auto"/>
        <w:jc w:val="both"/>
      </w:pPr>
      <w:r>
        <w:t>Музыкальный руководитель – 0</w:t>
      </w:r>
      <w:r w:rsidR="004D76E4" w:rsidRPr="006A1C9D">
        <w:t xml:space="preserve"> чел.;</w:t>
      </w:r>
    </w:p>
    <w:p w:rsidR="00FB4122" w:rsidRDefault="00F17880" w:rsidP="006A1C9D">
      <w:pPr>
        <w:spacing w:after="0" w:line="240" w:lineRule="auto"/>
        <w:jc w:val="both"/>
      </w:pPr>
      <w:r>
        <w:t xml:space="preserve">Учитель-логопед – 0 </w:t>
      </w:r>
      <w:r w:rsidR="00FB4122">
        <w:t>человек</w:t>
      </w:r>
      <w:r>
        <w:t xml:space="preserve"> </w:t>
      </w:r>
    </w:p>
    <w:p w:rsidR="00837AF4" w:rsidRPr="006A1C9D" w:rsidRDefault="00837AF4" w:rsidP="006A1C9D">
      <w:pPr>
        <w:spacing w:after="0" w:line="240" w:lineRule="auto"/>
        <w:jc w:val="both"/>
      </w:pPr>
    </w:p>
    <w:p w:rsidR="004D76E4" w:rsidRPr="006A1C9D" w:rsidRDefault="004D76E4" w:rsidP="006A1C9D">
      <w:pPr>
        <w:spacing w:after="0" w:line="240" w:lineRule="auto"/>
        <w:ind w:firstLine="709"/>
        <w:jc w:val="both"/>
        <w:rPr>
          <w:b/>
          <w:bCs/>
          <w:i/>
          <w:iCs/>
        </w:rPr>
      </w:pPr>
      <w:r w:rsidRPr="006A1C9D">
        <w:rPr>
          <w:b/>
          <w:bCs/>
          <w:i/>
          <w:iCs/>
        </w:rPr>
        <w:t xml:space="preserve">Уровень образования педагогов и специалистов </w:t>
      </w:r>
    </w:p>
    <w:tbl>
      <w:tblPr>
        <w:tblW w:w="0" w:type="auto"/>
        <w:tblInd w:w="108" w:type="dxa"/>
        <w:tblLayout w:type="fixed"/>
        <w:tblLook w:val="0000" w:firstRow="0" w:lastRow="0" w:firstColumn="0" w:lastColumn="0" w:noHBand="0" w:noVBand="0"/>
      </w:tblPr>
      <w:tblGrid>
        <w:gridCol w:w="2392"/>
        <w:gridCol w:w="2393"/>
        <w:gridCol w:w="2393"/>
        <w:gridCol w:w="2413"/>
      </w:tblGrid>
      <w:tr w:rsidR="004D76E4" w:rsidRPr="006A1C9D" w:rsidTr="0037519B">
        <w:tc>
          <w:tcPr>
            <w:tcW w:w="2392" w:type="dxa"/>
            <w:tcBorders>
              <w:top w:val="single" w:sz="4" w:space="0" w:color="000000"/>
              <w:left w:val="single" w:sz="4" w:space="0" w:color="000000"/>
              <w:bottom w:val="single" w:sz="4" w:space="0" w:color="000000"/>
            </w:tcBorders>
          </w:tcPr>
          <w:p w:rsidR="004D76E4" w:rsidRPr="006A1C9D" w:rsidRDefault="004D76E4" w:rsidP="006A1C9D">
            <w:pPr>
              <w:snapToGrid w:val="0"/>
              <w:spacing w:after="0" w:line="240" w:lineRule="auto"/>
              <w:jc w:val="both"/>
            </w:pPr>
            <w:r w:rsidRPr="006A1C9D">
              <w:t>201</w:t>
            </w:r>
            <w:r w:rsidR="00FB4122">
              <w:t>8-19</w:t>
            </w:r>
          </w:p>
        </w:tc>
        <w:tc>
          <w:tcPr>
            <w:tcW w:w="2393" w:type="dxa"/>
            <w:tcBorders>
              <w:top w:val="single" w:sz="4" w:space="0" w:color="000000"/>
              <w:left w:val="single" w:sz="4" w:space="0" w:color="000000"/>
              <w:bottom w:val="single" w:sz="4" w:space="0" w:color="000000"/>
            </w:tcBorders>
          </w:tcPr>
          <w:p w:rsidR="004D76E4" w:rsidRPr="006A1C9D" w:rsidRDefault="004D76E4" w:rsidP="006A1C9D">
            <w:pPr>
              <w:snapToGrid w:val="0"/>
              <w:spacing w:after="0" w:line="240" w:lineRule="auto"/>
              <w:jc w:val="both"/>
            </w:pPr>
            <w:r w:rsidRPr="006A1C9D">
              <w:t>Высшее</w:t>
            </w:r>
          </w:p>
        </w:tc>
        <w:tc>
          <w:tcPr>
            <w:tcW w:w="2393" w:type="dxa"/>
            <w:tcBorders>
              <w:top w:val="single" w:sz="4" w:space="0" w:color="000000"/>
              <w:left w:val="single" w:sz="4" w:space="0" w:color="000000"/>
              <w:bottom w:val="single" w:sz="4" w:space="0" w:color="000000"/>
            </w:tcBorders>
          </w:tcPr>
          <w:p w:rsidR="004D76E4" w:rsidRPr="006A1C9D" w:rsidRDefault="004D76E4" w:rsidP="006A1C9D">
            <w:pPr>
              <w:snapToGrid w:val="0"/>
              <w:spacing w:after="0" w:line="240" w:lineRule="auto"/>
              <w:jc w:val="both"/>
            </w:pPr>
            <w:r w:rsidRPr="006A1C9D">
              <w:t>Ср. - специальное</w:t>
            </w:r>
          </w:p>
        </w:tc>
        <w:tc>
          <w:tcPr>
            <w:tcW w:w="2413" w:type="dxa"/>
            <w:tcBorders>
              <w:top w:val="single" w:sz="4" w:space="0" w:color="000000"/>
              <w:left w:val="single" w:sz="4" w:space="0" w:color="000000"/>
              <w:bottom w:val="single" w:sz="4" w:space="0" w:color="000000"/>
              <w:right w:val="single" w:sz="4" w:space="0" w:color="000000"/>
            </w:tcBorders>
          </w:tcPr>
          <w:p w:rsidR="004D76E4" w:rsidRPr="006A1C9D" w:rsidRDefault="00100E46" w:rsidP="006A1C9D">
            <w:pPr>
              <w:snapToGrid w:val="0"/>
              <w:spacing w:after="0" w:line="240" w:lineRule="auto"/>
              <w:jc w:val="both"/>
            </w:pPr>
            <w:r>
              <w:t>Студент</w:t>
            </w:r>
          </w:p>
        </w:tc>
      </w:tr>
      <w:tr w:rsidR="004D76E4" w:rsidRPr="006A1C9D" w:rsidTr="0037519B">
        <w:tc>
          <w:tcPr>
            <w:tcW w:w="2392" w:type="dxa"/>
            <w:tcBorders>
              <w:top w:val="single" w:sz="4" w:space="0" w:color="000000"/>
              <w:left w:val="single" w:sz="4" w:space="0" w:color="000000"/>
              <w:bottom w:val="single" w:sz="4" w:space="0" w:color="000000"/>
            </w:tcBorders>
          </w:tcPr>
          <w:p w:rsidR="004D76E4" w:rsidRPr="006A1C9D" w:rsidRDefault="004D76E4" w:rsidP="006A1C9D">
            <w:pPr>
              <w:snapToGrid w:val="0"/>
              <w:spacing w:after="0" w:line="240" w:lineRule="auto"/>
              <w:jc w:val="both"/>
            </w:pPr>
            <w:r w:rsidRPr="006A1C9D">
              <w:t>начало года</w:t>
            </w:r>
          </w:p>
        </w:tc>
        <w:tc>
          <w:tcPr>
            <w:tcW w:w="2393" w:type="dxa"/>
            <w:tcBorders>
              <w:top w:val="single" w:sz="4" w:space="0" w:color="000000"/>
              <w:left w:val="single" w:sz="4" w:space="0" w:color="000000"/>
              <w:bottom w:val="single" w:sz="4" w:space="0" w:color="000000"/>
            </w:tcBorders>
          </w:tcPr>
          <w:p w:rsidR="004D76E4" w:rsidRPr="006A1C9D" w:rsidRDefault="00F17880" w:rsidP="006A1C9D">
            <w:pPr>
              <w:snapToGrid w:val="0"/>
              <w:spacing w:after="0" w:line="240" w:lineRule="auto"/>
              <w:jc w:val="both"/>
            </w:pPr>
            <w:r>
              <w:t>1</w:t>
            </w:r>
          </w:p>
        </w:tc>
        <w:tc>
          <w:tcPr>
            <w:tcW w:w="2393" w:type="dxa"/>
            <w:tcBorders>
              <w:top w:val="single" w:sz="4" w:space="0" w:color="000000"/>
              <w:left w:val="single" w:sz="4" w:space="0" w:color="000000"/>
              <w:bottom w:val="single" w:sz="4" w:space="0" w:color="000000"/>
            </w:tcBorders>
          </w:tcPr>
          <w:p w:rsidR="004D76E4" w:rsidRPr="006A1C9D" w:rsidRDefault="00F17880" w:rsidP="006A1C9D">
            <w:pPr>
              <w:tabs>
                <w:tab w:val="left" w:pos="751"/>
                <w:tab w:val="center" w:pos="1088"/>
              </w:tabs>
              <w:snapToGrid w:val="0"/>
              <w:spacing w:after="0" w:line="240" w:lineRule="auto"/>
              <w:jc w:val="both"/>
            </w:pPr>
            <w:r>
              <w:t>0</w:t>
            </w:r>
          </w:p>
        </w:tc>
        <w:tc>
          <w:tcPr>
            <w:tcW w:w="2413" w:type="dxa"/>
            <w:tcBorders>
              <w:top w:val="single" w:sz="4" w:space="0" w:color="000000"/>
              <w:left w:val="single" w:sz="4" w:space="0" w:color="000000"/>
              <w:bottom w:val="single" w:sz="4" w:space="0" w:color="000000"/>
              <w:right w:val="single" w:sz="4" w:space="0" w:color="000000"/>
            </w:tcBorders>
          </w:tcPr>
          <w:p w:rsidR="004D76E4" w:rsidRPr="006A1C9D" w:rsidRDefault="004D76E4" w:rsidP="006A1C9D">
            <w:pPr>
              <w:snapToGrid w:val="0"/>
              <w:spacing w:after="0" w:line="240" w:lineRule="auto"/>
              <w:jc w:val="both"/>
            </w:pPr>
            <w:r w:rsidRPr="006A1C9D">
              <w:t>0</w:t>
            </w:r>
          </w:p>
        </w:tc>
      </w:tr>
      <w:tr w:rsidR="004D76E4" w:rsidRPr="006A1C9D" w:rsidTr="0037519B">
        <w:tc>
          <w:tcPr>
            <w:tcW w:w="2392" w:type="dxa"/>
            <w:tcBorders>
              <w:top w:val="single" w:sz="4" w:space="0" w:color="000000"/>
              <w:left w:val="single" w:sz="4" w:space="0" w:color="000000"/>
              <w:bottom w:val="single" w:sz="4" w:space="0" w:color="000000"/>
            </w:tcBorders>
          </w:tcPr>
          <w:p w:rsidR="004D76E4" w:rsidRPr="006A1C9D" w:rsidRDefault="004D76E4" w:rsidP="006A1C9D">
            <w:pPr>
              <w:snapToGrid w:val="0"/>
              <w:spacing w:after="0" w:line="240" w:lineRule="auto"/>
              <w:jc w:val="both"/>
            </w:pPr>
            <w:r w:rsidRPr="006A1C9D">
              <w:t>конец года</w:t>
            </w:r>
          </w:p>
        </w:tc>
        <w:tc>
          <w:tcPr>
            <w:tcW w:w="2393" w:type="dxa"/>
            <w:tcBorders>
              <w:top w:val="single" w:sz="4" w:space="0" w:color="000000"/>
              <w:left w:val="single" w:sz="4" w:space="0" w:color="000000"/>
              <w:bottom w:val="single" w:sz="4" w:space="0" w:color="000000"/>
            </w:tcBorders>
          </w:tcPr>
          <w:p w:rsidR="004D76E4" w:rsidRPr="006A1C9D" w:rsidRDefault="00F17880" w:rsidP="006A1C9D">
            <w:pPr>
              <w:snapToGrid w:val="0"/>
              <w:spacing w:after="0" w:line="240" w:lineRule="auto"/>
              <w:jc w:val="both"/>
            </w:pPr>
            <w:r>
              <w:t>2</w:t>
            </w:r>
          </w:p>
        </w:tc>
        <w:tc>
          <w:tcPr>
            <w:tcW w:w="2393" w:type="dxa"/>
            <w:tcBorders>
              <w:top w:val="single" w:sz="4" w:space="0" w:color="000000"/>
              <w:left w:val="single" w:sz="4" w:space="0" w:color="000000"/>
              <w:bottom w:val="single" w:sz="4" w:space="0" w:color="000000"/>
            </w:tcBorders>
          </w:tcPr>
          <w:p w:rsidR="004D76E4" w:rsidRPr="006A1C9D" w:rsidRDefault="00F17880" w:rsidP="006A1C9D">
            <w:pPr>
              <w:tabs>
                <w:tab w:val="left" w:pos="751"/>
                <w:tab w:val="center" w:pos="1088"/>
              </w:tabs>
              <w:snapToGrid w:val="0"/>
              <w:spacing w:after="0" w:line="240" w:lineRule="auto"/>
              <w:jc w:val="both"/>
            </w:pPr>
            <w:r>
              <w:t>1</w:t>
            </w:r>
          </w:p>
        </w:tc>
        <w:tc>
          <w:tcPr>
            <w:tcW w:w="2413" w:type="dxa"/>
            <w:tcBorders>
              <w:top w:val="single" w:sz="4" w:space="0" w:color="000000"/>
              <w:left w:val="single" w:sz="4" w:space="0" w:color="000000"/>
              <w:bottom w:val="single" w:sz="4" w:space="0" w:color="000000"/>
              <w:right w:val="single" w:sz="4" w:space="0" w:color="000000"/>
            </w:tcBorders>
          </w:tcPr>
          <w:p w:rsidR="004D76E4" w:rsidRPr="006A1C9D" w:rsidRDefault="00F17880" w:rsidP="006A1C9D">
            <w:pPr>
              <w:snapToGrid w:val="0"/>
              <w:spacing w:after="0" w:line="240" w:lineRule="auto"/>
              <w:jc w:val="both"/>
            </w:pPr>
            <w:r>
              <w:t>0</w:t>
            </w:r>
          </w:p>
        </w:tc>
      </w:tr>
    </w:tbl>
    <w:p w:rsidR="004D76E4" w:rsidRPr="006A1C9D" w:rsidRDefault="004D76E4" w:rsidP="006A1C9D">
      <w:pPr>
        <w:spacing w:after="0" w:line="240" w:lineRule="auto"/>
        <w:ind w:firstLine="709"/>
        <w:jc w:val="both"/>
      </w:pPr>
    </w:p>
    <w:p w:rsidR="004D76E4" w:rsidRPr="006A1C9D" w:rsidRDefault="004D76E4" w:rsidP="006A1C9D">
      <w:pPr>
        <w:spacing w:after="0" w:line="240" w:lineRule="auto"/>
        <w:ind w:firstLine="709"/>
        <w:jc w:val="both"/>
        <w:rPr>
          <w:b/>
          <w:bCs/>
          <w:i/>
          <w:iCs/>
        </w:rPr>
      </w:pPr>
      <w:r w:rsidRPr="006A1C9D">
        <w:rPr>
          <w:b/>
          <w:bCs/>
          <w:i/>
          <w:iCs/>
        </w:rPr>
        <w:t>Показатели аттестации педагогов и  специ</w:t>
      </w:r>
      <w:r w:rsidR="00FB4122">
        <w:rPr>
          <w:b/>
          <w:bCs/>
          <w:i/>
          <w:iCs/>
        </w:rPr>
        <w:t>алистов</w:t>
      </w:r>
    </w:p>
    <w:tbl>
      <w:tblPr>
        <w:tblW w:w="9639" w:type="dxa"/>
        <w:tblInd w:w="108" w:type="dxa"/>
        <w:tblLayout w:type="fixed"/>
        <w:tblLook w:val="0000" w:firstRow="0" w:lastRow="0" w:firstColumn="0" w:lastColumn="0" w:noHBand="0" w:noVBand="0"/>
      </w:tblPr>
      <w:tblGrid>
        <w:gridCol w:w="1899"/>
        <w:gridCol w:w="1685"/>
        <w:gridCol w:w="1701"/>
        <w:gridCol w:w="1775"/>
        <w:gridCol w:w="2579"/>
      </w:tblGrid>
      <w:tr w:rsidR="004D76E4" w:rsidRPr="006A1C9D" w:rsidTr="00FB4122">
        <w:tc>
          <w:tcPr>
            <w:tcW w:w="1899" w:type="dxa"/>
            <w:tcBorders>
              <w:top w:val="single" w:sz="4" w:space="0" w:color="000000"/>
              <w:left w:val="single" w:sz="4" w:space="0" w:color="000000"/>
              <w:bottom w:val="single" w:sz="4" w:space="0" w:color="000000"/>
            </w:tcBorders>
          </w:tcPr>
          <w:p w:rsidR="004D76E4" w:rsidRPr="006A1C9D" w:rsidRDefault="004D76E4" w:rsidP="006A1C9D">
            <w:pPr>
              <w:snapToGrid w:val="0"/>
              <w:spacing w:after="0" w:line="240" w:lineRule="auto"/>
              <w:jc w:val="both"/>
            </w:pPr>
            <w:r w:rsidRPr="006A1C9D">
              <w:t>Учебный год</w:t>
            </w:r>
          </w:p>
        </w:tc>
        <w:tc>
          <w:tcPr>
            <w:tcW w:w="1685" w:type="dxa"/>
            <w:tcBorders>
              <w:top w:val="single" w:sz="4" w:space="0" w:color="000000"/>
              <w:left w:val="single" w:sz="4" w:space="0" w:color="000000"/>
              <w:bottom w:val="single" w:sz="4" w:space="0" w:color="000000"/>
            </w:tcBorders>
          </w:tcPr>
          <w:p w:rsidR="004D76E4" w:rsidRPr="006A1C9D" w:rsidRDefault="004D76E4" w:rsidP="006A1C9D">
            <w:pPr>
              <w:snapToGrid w:val="0"/>
              <w:spacing w:after="0" w:line="240" w:lineRule="auto"/>
              <w:jc w:val="both"/>
            </w:pPr>
            <w:r w:rsidRPr="006A1C9D">
              <w:t>Высшая кв. категория</w:t>
            </w:r>
          </w:p>
        </w:tc>
        <w:tc>
          <w:tcPr>
            <w:tcW w:w="1701" w:type="dxa"/>
            <w:tcBorders>
              <w:top w:val="single" w:sz="4" w:space="0" w:color="000000"/>
              <w:left w:val="single" w:sz="4" w:space="0" w:color="000000"/>
              <w:bottom w:val="single" w:sz="4" w:space="0" w:color="000000"/>
            </w:tcBorders>
          </w:tcPr>
          <w:p w:rsidR="004D76E4" w:rsidRPr="006A1C9D" w:rsidRDefault="004D76E4" w:rsidP="006A1C9D">
            <w:pPr>
              <w:snapToGrid w:val="0"/>
              <w:spacing w:after="0" w:line="240" w:lineRule="auto"/>
              <w:jc w:val="both"/>
            </w:pPr>
            <w:r w:rsidRPr="006A1C9D">
              <w:t>Первая кв. категория</w:t>
            </w:r>
          </w:p>
        </w:tc>
        <w:tc>
          <w:tcPr>
            <w:tcW w:w="1775" w:type="dxa"/>
            <w:tcBorders>
              <w:top w:val="single" w:sz="4" w:space="0" w:color="000000"/>
              <w:left w:val="single" w:sz="4" w:space="0" w:color="000000"/>
              <w:bottom w:val="single" w:sz="4" w:space="0" w:color="000000"/>
            </w:tcBorders>
          </w:tcPr>
          <w:p w:rsidR="004D76E4" w:rsidRPr="006A1C9D" w:rsidRDefault="004D76E4" w:rsidP="006A1C9D">
            <w:pPr>
              <w:snapToGrid w:val="0"/>
              <w:spacing w:after="0" w:line="240" w:lineRule="auto"/>
              <w:jc w:val="both"/>
            </w:pPr>
            <w:r w:rsidRPr="006A1C9D">
              <w:t>Соответствие занимаемой должности</w:t>
            </w:r>
          </w:p>
        </w:tc>
        <w:tc>
          <w:tcPr>
            <w:tcW w:w="2579" w:type="dxa"/>
            <w:tcBorders>
              <w:top w:val="single" w:sz="4" w:space="0" w:color="000000"/>
              <w:left w:val="single" w:sz="4" w:space="0" w:color="000000"/>
              <w:bottom w:val="single" w:sz="4" w:space="0" w:color="000000"/>
              <w:right w:val="single" w:sz="4" w:space="0" w:color="000000"/>
            </w:tcBorders>
          </w:tcPr>
          <w:p w:rsidR="004D76E4" w:rsidRPr="006A1C9D" w:rsidRDefault="004D76E4" w:rsidP="006A1C9D">
            <w:pPr>
              <w:snapToGrid w:val="0"/>
              <w:spacing w:after="0" w:line="240" w:lineRule="auto"/>
              <w:jc w:val="both"/>
            </w:pPr>
            <w:r w:rsidRPr="006A1C9D">
              <w:t>Без категории</w:t>
            </w:r>
          </w:p>
        </w:tc>
      </w:tr>
      <w:tr w:rsidR="004D76E4" w:rsidRPr="006A1C9D" w:rsidTr="00FB4122">
        <w:tc>
          <w:tcPr>
            <w:tcW w:w="1899" w:type="dxa"/>
            <w:tcBorders>
              <w:top w:val="single" w:sz="4" w:space="0" w:color="000000"/>
              <w:left w:val="single" w:sz="4" w:space="0" w:color="000000"/>
              <w:bottom w:val="single" w:sz="4" w:space="0" w:color="000000"/>
            </w:tcBorders>
          </w:tcPr>
          <w:p w:rsidR="004D76E4" w:rsidRPr="006A1C9D" w:rsidRDefault="004D76E4" w:rsidP="00FB4122">
            <w:pPr>
              <w:snapToGrid w:val="0"/>
              <w:spacing w:after="0" w:line="240" w:lineRule="auto"/>
              <w:jc w:val="both"/>
            </w:pPr>
            <w:r w:rsidRPr="006A1C9D">
              <w:t>201</w:t>
            </w:r>
            <w:r w:rsidR="00FB4122">
              <w:t>8</w:t>
            </w:r>
            <w:r w:rsidRPr="006A1C9D">
              <w:t>-1</w:t>
            </w:r>
            <w:r w:rsidR="00FB4122">
              <w:t>9</w:t>
            </w:r>
          </w:p>
        </w:tc>
        <w:tc>
          <w:tcPr>
            <w:tcW w:w="1685" w:type="dxa"/>
            <w:tcBorders>
              <w:top w:val="single" w:sz="4" w:space="0" w:color="000000"/>
              <w:left w:val="single" w:sz="4" w:space="0" w:color="000000"/>
              <w:bottom w:val="single" w:sz="4" w:space="0" w:color="000000"/>
            </w:tcBorders>
          </w:tcPr>
          <w:p w:rsidR="004D76E4" w:rsidRPr="006A1C9D" w:rsidRDefault="004D76E4" w:rsidP="006A1C9D">
            <w:pPr>
              <w:snapToGrid w:val="0"/>
              <w:spacing w:after="0" w:line="240" w:lineRule="auto"/>
              <w:jc w:val="both"/>
            </w:pPr>
            <w:r w:rsidRPr="006A1C9D">
              <w:t>0</w:t>
            </w:r>
          </w:p>
        </w:tc>
        <w:tc>
          <w:tcPr>
            <w:tcW w:w="1701" w:type="dxa"/>
            <w:tcBorders>
              <w:top w:val="single" w:sz="4" w:space="0" w:color="000000"/>
              <w:left w:val="single" w:sz="4" w:space="0" w:color="000000"/>
              <w:bottom w:val="single" w:sz="4" w:space="0" w:color="000000"/>
            </w:tcBorders>
          </w:tcPr>
          <w:p w:rsidR="004D76E4" w:rsidRPr="006A1C9D" w:rsidRDefault="004D76E4" w:rsidP="006A1C9D">
            <w:pPr>
              <w:snapToGrid w:val="0"/>
              <w:spacing w:after="0" w:line="240" w:lineRule="auto"/>
              <w:jc w:val="both"/>
            </w:pPr>
            <w:r w:rsidRPr="006A1C9D">
              <w:t>1</w:t>
            </w:r>
          </w:p>
        </w:tc>
        <w:tc>
          <w:tcPr>
            <w:tcW w:w="1775" w:type="dxa"/>
            <w:tcBorders>
              <w:top w:val="single" w:sz="4" w:space="0" w:color="000000"/>
              <w:left w:val="single" w:sz="4" w:space="0" w:color="000000"/>
              <w:bottom w:val="single" w:sz="4" w:space="0" w:color="000000"/>
            </w:tcBorders>
          </w:tcPr>
          <w:p w:rsidR="004D76E4" w:rsidRPr="006A1C9D" w:rsidRDefault="000337F0" w:rsidP="006A1C9D">
            <w:pPr>
              <w:snapToGrid w:val="0"/>
              <w:spacing w:after="0" w:line="240" w:lineRule="auto"/>
              <w:jc w:val="both"/>
            </w:pPr>
            <w:r>
              <w:t>1</w:t>
            </w:r>
          </w:p>
        </w:tc>
        <w:tc>
          <w:tcPr>
            <w:tcW w:w="2579" w:type="dxa"/>
            <w:tcBorders>
              <w:top w:val="single" w:sz="4" w:space="0" w:color="000000"/>
              <w:left w:val="single" w:sz="4" w:space="0" w:color="000000"/>
              <w:bottom w:val="single" w:sz="4" w:space="0" w:color="000000"/>
              <w:right w:val="single" w:sz="4" w:space="0" w:color="000000"/>
            </w:tcBorders>
          </w:tcPr>
          <w:p w:rsidR="004D76E4" w:rsidRPr="006A1C9D" w:rsidRDefault="00F17880" w:rsidP="006A1C9D">
            <w:pPr>
              <w:snapToGrid w:val="0"/>
              <w:spacing w:after="0" w:line="240" w:lineRule="auto"/>
              <w:jc w:val="both"/>
            </w:pPr>
            <w:r>
              <w:t>1</w:t>
            </w:r>
          </w:p>
        </w:tc>
      </w:tr>
    </w:tbl>
    <w:p w:rsidR="00A010E3" w:rsidRDefault="00A010E3" w:rsidP="006A1C9D">
      <w:pPr>
        <w:keepNext/>
        <w:spacing w:after="0" w:line="240" w:lineRule="auto"/>
        <w:ind w:firstLine="709"/>
        <w:jc w:val="both"/>
      </w:pPr>
      <w:r>
        <w:t>На 2019-2020 год</w:t>
      </w:r>
      <w:r w:rsidR="00F17880">
        <w:t xml:space="preserve"> не</w:t>
      </w:r>
      <w:r>
        <w:t xml:space="preserve"> запланирована </w:t>
      </w:r>
      <w:proofErr w:type="gramStart"/>
      <w:r>
        <w:t>аттестация</w:t>
      </w:r>
      <w:proofErr w:type="gramEnd"/>
      <w:r>
        <w:t xml:space="preserve"> </w:t>
      </w:r>
      <w:r w:rsidR="00F17880">
        <w:t>так как новые воспитатели работают менее 2-х лет.</w:t>
      </w:r>
    </w:p>
    <w:p w:rsidR="00A010E3" w:rsidRPr="006A1C9D" w:rsidRDefault="00A010E3" w:rsidP="006A1C9D">
      <w:pPr>
        <w:keepNext/>
        <w:spacing w:after="0" w:line="240" w:lineRule="auto"/>
        <w:ind w:firstLine="709"/>
        <w:jc w:val="both"/>
      </w:pPr>
    </w:p>
    <w:p w:rsidR="004D76E4" w:rsidRPr="006A1C9D" w:rsidRDefault="004D76E4" w:rsidP="006A1C9D">
      <w:pPr>
        <w:tabs>
          <w:tab w:val="left" w:pos="2340"/>
          <w:tab w:val="center" w:pos="5173"/>
        </w:tabs>
        <w:spacing w:after="0" w:line="240" w:lineRule="auto"/>
        <w:jc w:val="both"/>
        <w:rPr>
          <w:b/>
          <w:i/>
        </w:rPr>
      </w:pPr>
      <w:r w:rsidRPr="006A1C9D">
        <w:rPr>
          <w:b/>
          <w:i/>
        </w:rPr>
        <w:t>Возрастные показатели педагогов и специалистов, участников образовательного процесса</w:t>
      </w:r>
    </w:p>
    <w:tbl>
      <w:tblPr>
        <w:tblW w:w="9639" w:type="dxa"/>
        <w:tblInd w:w="108" w:type="dxa"/>
        <w:tblLayout w:type="fixed"/>
        <w:tblLook w:val="0000" w:firstRow="0" w:lastRow="0" w:firstColumn="0" w:lastColumn="0" w:noHBand="0" w:noVBand="0"/>
      </w:tblPr>
      <w:tblGrid>
        <w:gridCol w:w="1843"/>
        <w:gridCol w:w="2410"/>
        <w:gridCol w:w="2835"/>
        <w:gridCol w:w="2551"/>
      </w:tblGrid>
      <w:tr w:rsidR="004D76E4" w:rsidRPr="006A1C9D" w:rsidTr="00FB4122">
        <w:tc>
          <w:tcPr>
            <w:tcW w:w="1843" w:type="dxa"/>
            <w:tcBorders>
              <w:top w:val="single" w:sz="4" w:space="0" w:color="000000"/>
              <w:left w:val="single" w:sz="4" w:space="0" w:color="000000"/>
              <w:bottom w:val="single" w:sz="4" w:space="0" w:color="000000"/>
            </w:tcBorders>
          </w:tcPr>
          <w:p w:rsidR="004D76E4" w:rsidRPr="006A1C9D" w:rsidRDefault="004D76E4" w:rsidP="006A1C9D">
            <w:pPr>
              <w:snapToGrid w:val="0"/>
              <w:spacing w:after="0" w:line="240" w:lineRule="auto"/>
              <w:jc w:val="both"/>
            </w:pPr>
          </w:p>
        </w:tc>
        <w:tc>
          <w:tcPr>
            <w:tcW w:w="2410" w:type="dxa"/>
            <w:tcBorders>
              <w:top w:val="single" w:sz="4" w:space="0" w:color="000000"/>
              <w:left w:val="single" w:sz="4" w:space="0" w:color="000000"/>
              <w:bottom w:val="single" w:sz="4" w:space="0" w:color="000000"/>
            </w:tcBorders>
          </w:tcPr>
          <w:p w:rsidR="004D76E4" w:rsidRPr="006A1C9D" w:rsidRDefault="004D76E4" w:rsidP="006A1C9D">
            <w:pPr>
              <w:snapToGrid w:val="0"/>
              <w:spacing w:after="0" w:line="240" w:lineRule="auto"/>
              <w:jc w:val="both"/>
            </w:pPr>
            <w:r w:rsidRPr="006A1C9D">
              <w:t>Возраст до 30 лет</w:t>
            </w:r>
          </w:p>
        </w:tc>
        <w:tc>
          <w:tcPr>
            <w:tcW w:w="2835" w:type="dxa"/>
            <w:tcBorders>
              <w:top w:val="single" w:sz="4" w:space="0" w:color="000000"/>
              <w:left w:val="single" w:sz="4" w:space="0" w:color="000000"/>
              <w:bottom w:val="single" w:sz="4" w:space="0" w:color="000000"/>
            </w:tcBorders>
          </w:tcPr>
          <w:p w:rsidR="004D76E4" w:rsidRPr="006A1C9D" w:rsidRDefault="004D76E4" w:rsidP="006A1C9D">
            <w:pPr>
              <w:snapToGrid w:val="0"/>
              <w:spacing w:after="0" w:line="240" w:lineRule="auto"/>
              <w:jc w:val="both"/>
            </w:pPr>
            <w:r w:rsidRPr="006A1C9D">
              <w:t>Возраст от 30 лет до 50 лет</w:t>
            </w:r>
          </w:p>
        </w:tc>
        <w:tc>
          <w:tcPr>
            <w:tcW w:w="2551" w:type="dxa"/>
            <w:tcBorders>
              <w:top w:val="single" w:sz="4" w:space="0" w:color="000000"/>
              <w:left w:val="single" w:sz="4" w:space="0" w:color="000000"/>
              <w:bottom w:val="single" w:sz="4" w:space="0" w:color="000000"/>
              <w:right w:val="single" w:sz="4" w:space="0" w:color="000000"/>
            </w:tcBorders>
          </w:tcPr>
          <w:p w:rsidR="004D76E4" w:rsidRPr="006A1C9D" w:rsidRDefault="004D76E4" w:rsidP="006A1C9D">
            <w:pPr>
              <w:snapToGrid w:val="0"/>
              <w:spacing w:after="0" w:line="240" w:lineRule="auto"/>
              <w:jc w:val="both"/>
            </w:pPr>
            <w:r w:rsidRPr="006A1C9D">
              <w:t>Возраст старше 50 лет</w:t>
            </w:r>
          </w:p>
        </w:tc>
      </w:tr>
      <w:tr w:rsidR="004D76E4" w:rsidRPr="006A1C9D" w:rsidTr="00FB4122">
        <w:tc>
          <w:tcPr>
            <w:tcW w:w="1843" w:type="dxa"/>
            <w:tcBorders>
              <w:top w:val="single" w:sz="4" w:space="0" w:color="000000"/>
              <w:left w:val="single" w:sz="4" w:space="0" w:color="000000"/>
              <w:bottom w:val="single" w:sz="4" w:space="0" w:color="000000"/>
            </w:tcBorders>
          </w:tcPr>
          <w:p w:rsidR="004D76E4" w:rsidRPr="006A1C9D" w:rsidRDefault="000337F0" w:rsidP="00FB4122">
            <w:pPr>
              <w:snapToGrid w:val="0"/>
              <w:spacing w:after="0" w:line="240" w:lineRule="auto"/>
              <w:jc w:val="both"/>
            </w:pPr>
            <w:r>
              <w:t>201</w:t>
            </w:r>
            <w:r w:rsidR="00FB4122">
              <w:t>8-19</w:t>
            </w:r>
          </w:p>
        </w:tc>
        <w:tc>
          <w:tcPr>
            <w:tcW w:w="2410" w:type="dxa"/>
            <w:tcBorders>
              <w:top w:val="single" w:sz="4" w:space="0" w:color="000000"/>
              <w:left w:val="single" w:sz="4" w:space="0" w:color="000000"/>
              <w:bottom w:val="single" w:sz="4" w:space="0" w:color="000000"/>
            </w:tcBorders>
          </w:tcPr>
          <w:p w:rsidR="004D76E4" w:rsidRPr="006A1C9D" w:rsidRDefault="004D76E4" w:rsidP="006A1C9D">
            <w:pPr>
              <w:snapToGrid w:val="0"/>
              <w:spacing w:after="0" w:line="240" w:lineRule="auto"/>
              <w:jc w:val="both"/>
            </w:pPr>
            <w:r w:rsidRPr="006A1C9D">
              <w:t>0</w:t>
            </w:r>
          </w:p>
        </w:tc>
        <w:tc>
          <w:tcPr>
            <w:tcW w:w="2835" w:type="dxa"/>
            <w:tcBorders>
              <w:top w:val="single" w:sz="4" w:space="0" w:color="000000"/>
              <w:left w:val="single" w:sz="4" w:space="0" w:color="000000"/>
              <w:bottom w:val="single" w:sz="4" w:space="0" w:color="000000"/>
            </w:tcBorders>
          </w:tcPr>
          <w:p w:rsidR="004D76E4" w:rsidRPr="006A1C9D" w:rsidRDefault="00F17880" w:rsidP="006A1C9D">
            <w:pPr>
              <w:snapToGrid w:val="0"/>
              <w:spacing w:after="0" w:line="240" w:lineRule="auto"/>
              <w:jc w:val="both"/>
            </w:pPr>
            <w:r>
              <w:t>0</w:t>
            </w:r>
          </w:p>
        </w:tc>
        <w:tc>
          <w:tcPr>
            <w:tcW w:w="2551" w:type="dxa"/>
            <w:tcBorders>
              <w:top w:val="single" w:sz="4" w:space="0" w:color="000000"/>
              <w:left w:val="single" w:sz="4" w:space="0" w:color="000000"/>
              <w:bottom w:val="single" w:sz="4" w:space="0" w:color="000000"/>
              <w:right w:val="single" w:sz="4" w:space="0" w:color="000000"/>
            </w:tcBorders>
          </w:tcPr>
          <w:p w:rsidR="004D76E4" w:rsidRPr="006A1C9D" w:rsidRDefault="00F17880" w:rsidP="006A1C9D">
            <w:pPr>
              <w:snapToGrid w:val="0"/>
              <w:spacing w:after="0" w:line="240" w:lineRule="auto"/>
              <w:jc w:val="both"/>
            </w:pPr>
            <w:r>
              <w:t>1</w:t>
            </w:r>
          </w:p>
        </w:tc>
      </w:tr>
    </w:tbl>
    <w:p w:rsidR="004D76E4" w:rsidRPr="006A1C9D" w:rsidRDefault="004D76E4" w:rsidP="006A1C9D">
      <w:pPr>
        <w:spacing w:after="0" w:line="240" w:lineRule="auto"/>
        <w:ind w:firstLine="709"/>
        <w:jc w:val="both"/>
      </w:pPr>
    </w:p>
    <w:p w:rsidR="004D76E4" w:rsidRPr="006A1C9D" w:rsidRDefault="004D76E4" w:rsidP="006A1C9D">
      <w:pPr>
        <w:spacing w:after="0" w:line="240" w:lineRule="auto"/>
        <w:ind w:firstLine="709"/>
        <w:jc w:val="both"/>
        <w:rPr>
          <w:b/>
          <w:color w:val="000000"/>
        </w:rPr>
      </w:pPr>
      <w:r w:rsidRPr="006A1C9D">
        <w:rPr>
          <w:b/>
          <w:i/>
        </w:rPr>
        <w:t>Показатели педагогов и специалистов по стажу педагогической деятельности</w:t>
      </w:r>
    </w:p>
    <w:p w:rsidR="004D76E4" w:rsidRPr="006A1C9D" w:rsidRDefault="004D76E4" w:rsidP="006A1C9D">
      <w:pPr>
        <w:spacing w:after="0" w:line="240" w:lineRule="auto"/>
        <w:ind w:firstLine="709"/>
        <w:jc w:val="both"/>
        <w:rPr>
          <w:b/>
          <w:i/>
        </w:rPr>
      </w:pPr>
    </w:p>
    <w:tbl>
      <w:tblPr>
        <w:tblW w:w="9639" w:type="dxa"/>
        <w:tblInd w:w="108" w:type="dxa"/>
        <w:tblLayout w:type="fixed"/>
        <w:tblLook w:val="0000" w:firstRow="0" w:lastRow="0" w:firstColumn="0" w:lastColumn="0" w:noHBand="0" w:noVBand="0"/>
      </w:tblPr>
      <w:tblGrid>
        <w:gridCol w:w="1362"/>
        <w:gridCol w:w="2410"/>
        <w:gridCol w:w="2869"/>
        <w:gridCol w:w="2998"/>
      </w:tblGrid>
      <w:tr w:rsidR="004D76E4" w:rsidRPr="006A1C9D" w:rsidTr="00FB4122">
        <w:tc>
          <w:tcPr>
            <w:tcW w:w="1362" w:type="dxa"/>
            <w:tcBorders>
              <w:top w:val="single" w:sz="4" w:space="0" w:color="000000"/>
              <w:left w:val="single" w:sz="4" w:space="0" w:color="000000"/>
              <w:bottom w:val="single" w:sz="4" w:space="0" w:color="000000"/>
            </w:tcBorders>
          </w:tcPr>
          <w:p w:rsidR="004D76E4" w:rsidRPr="006A1C9D" w:rsidRDefault="004D76E4" w:rsidP="006A1C9D">
            <w:pPr>
              <w:snapToGrid w:val="0"/>
              <w:spacing w:after="0" w:line="240" w:lineRule="auto"/>
              <w:jc w:val="both"/>
            </w:pPr>
          </w:p>
        </w:tc>
        <w:tc>
          <w:tcPr>
            <w:tcW w:w="2410" w:type="dxa"/>
            <w:tcBorders>
              <w:top w:val="single" w:sz="4" w:space="0" w:color="000000"/>
              <w:left w:val="single" w:sz="4" w:space="0" w:color="000000"/>
              <w:bottom w:val="single" w:sz="4" w:space="0" w:color="000000"/>
            </w:tcBorders>
          </w:tcPr>
          <w:p w:rsidR="004D76E4" w:rsidRPr="006A1C9D" w:rsidRDefault="004D76E4" w:rsidP="006A1C9D">
            <w:pPr>
              <w:snapToGrid w:val="0"/>
              <w:spacing w:after="0" w:line="240" w:lineRule="auto"/>
              <w:jc w:val="both"/>
            </w:pPr>
            <w:proofErr w:type="spellStart"/>
            <w:r w:rsidRPr="006A1C9D">
              <w:t>Пед</w:t>
            </w:r>
            <w:proofErr w:type="gramStart"/>
            <w:r w:rsidRPr="006A1C9D">
              <w:t>.с</w:t>
            </w:r>
            <w:proofErr w:type="gramEnd"/>
            <w:r w:rsidRPr="006A1C9D">
              <w:t>таж</w:t>
            </w:r>
            <w:proofErr w:type="spellEnd"/>
            <w:r w:rsidRPr="006A1C9D">
              <w:t xml:space="preserve"> до 10 лет (кол-во)</w:t>
            </w:r>
          </w:p>
        </w:tc>
        <w:tc>
          <w:tcPr>
            <w:tcW w:w="2869" w:type="dxa"/>
            <w:tcBorders>
              <w:top w:val="single" w:sz="4" w:space="0" w:color="000000"/>
              <w:left w:val="single" w:sz="4" w:space="0" w:color="000000"/>
              <w:bottom w:val="single" w:sz="4" w:space="0" w:color="000000"/>
            </w:tcBorders>
          </w:tcPr>
          <w:p w:rsidR="004D76E4" w:rsidRPr="006A1C9D" w:rsidRDefault="004D76E4" w:rsidP="006A1C9D">
            <w:pPr>
              <w:snapToGrid w:val="0"/>
              <w:spacing w:after="0" w:line="240" w:lineRule="auto"/>
              <w:jc w:val="both"/>
            </w:pPr>
            <w:proofErr w:type="spellStart"/>
            <w:r w:rsidRPr="006A1C9D">
              <w:t>Пед</w:t>
            </w:r>
            <w:proofErr w:type="gramStart"/>
            <w:r w:rsidRPr="006A1C9D">
              <w:t>.с</w:t>
            </w:r>
            <w:proofErr w:type="gramEnd"/>
            <w:r w:rsidRPr="006A1C9D">
              <w:t>таж</w:t>
            </w:r>
            <w:proofErr w:type="spellEnd"/>
            <w:r w:rsidRPr="006A1C9D">
              <w:t xml:space="preserve"> от 10 лет до 20 лет (кол-во)</w:t>
            </w:r>
          </w:p>
        </w:tc>
        <w:tc>
          <w:tcPr>
            <w:tcW w:w="2998" w:type="dxa"/>
            <w:tcBorders>
              <w:top w:val="single" w:sz="4" w:space="0" w:color="000000"/>
              <w:left w:val="single" w:sz="4" w:space="0" w:color="000000"/>
              <w:bottom w:val="single" w:sz="4" w:space="0" w:color="000000"/>
              <w:right w:val="single" w:sz="4" w:space="0" w:color="000000"/>
            </w:tcBorders>
          </w:tcPr>
          <w:p w:rsidR="004D76E4" w:rsidRPr="006A1C9D" w:rsidRDefault="004D76E4" w:rsidP="006A1C9D">
            <w:pPr>
              <w:snapToGrid w:val="0"/>
              <w:spacing w:after="0" w:line="240" w:lineRule="auto"/>
              <w:jc w:val="both"/>
            </w:pPr>
            <w:proofErr w:type="spellStart"/>
            <w:r w:rsidRPr="006A1C9D">
              <w:t>Пед</w:t>
            </w:r>
            <w:proofErr w:type="gramStart"/>
            <w:r w:rsidRPr="006A1C9D">
              <w:t>.с</w:t>
            </w:r>
            <w:proofErr w:type="gramEnd"/>
            <w:r w:rsidRPr="006A1C9D">
              <w:t>таж</w:t>
            </w:r>
            <w:proofErr w:type="spellEnd"/>
            <w:r w:rsidRPr="006A1C9D">
              <w:t xml:space="preserve"> выше 20 лет (кол-во)</w:t>
            </w:r>
          </w:p>
        </w:tc>
      </w:tr>
      <w:tr w:rsidR="004D76E4" w:rsidRPr="006A1C9D" w:rsidTr="00FB4122">
        <w:tc>
          <w:tcPr>
            <w:tcW w:w="1362" w:type="dxa"/>
            <w:tcBorders>
              <w:top w:val="single" w:sz="4" w:space="0" w:color="000000"/>
              <w:left w:val="single" w:sz="4" w:space="0" w:color="000000"/>
              <w:bottom w:val="single" w:sz="4" w:space="0" w:color="000000"/>
            </w:tcBorders>
          </w:tcPr>
          <w:p w:rsidR="004D76E4" w:rsidRPr="006A1C9D" w:rsidRDefault="00FB4122" w:rsidP="006A1C9D">
            <w:pPr>
              <w:snapToGrid w:val="0"/>
              <w:spacing w:after="0" w:line="240" w:lineRule="auto"/>
              <w:jc w:val="both"/>
            </w:pPr>
            <w:r>
              <w:t>2018-19</w:t>
            </w:r>
          </w:p>
        </w:tc>
        <w:tc>
          <w:tcPr>
            <w:tcW w:w="2410" w:type="dxa"/>
            <w:tcBorders>
              <w:top w:val="single" w:sz="4" w:space="0" w:color="000000"/>
              <w:left w:val="single" w:sz="4" w:space="0" w:color="000000"/>
              <w:bottom w:val="single" w:sz="4" w:space="0" w:color="000000"/>
            </w:tcBorders>
          </w:tcPr>
          <w:p w:rsidR="004D76E4" w:rsidRPr="006A1C9D" w:rsidRDefault="00F17880" w:rsidP="006A1C9D">
            <w:pPr>
              <w:snapToGrid w:val="0"/>
              <w:spacing w:after="0" w:line="240" w:lineRule="auto"/>
              <w:jc w:val="both"/>
            </w:pPr>
            <w:r>
              <w:t>0</w:t>
            </w:r>
          </w:p>
        </w:tc>
        <w:tc>
          <w:tcPr>
            <w:tcW w:w="2869" w:type="dxa"/>
            <w:tcBorders>
              <w:top w:val="single" w:sz="4" w:space="0" w:color="000000"/>
              <w:left w:val="single" w:sz="4" w:space="0" w:color="000000"/>
              <w:bottom w:val="single" w:sz="4" w:space="0" w:color="000000"/>
            </w:tcBorders>
          </w:tcPr>
          <w:p w:rsidR="004D76E4" w:rsidRPr="006A1C9D" w:rsidRDefault="00F17880" w:rsidP="006A1C9D">
            <w:pPr>
              <w:snapToGrid w:val="0"/>
              <w:spacing w:after="0" w:line="240" w:lineRule="auto"/>
              <w:jc w:val="both"/>
            </w:pPr>
            <w:r>
              <w:t>0</w:t>
            </w:r>
          </w:p>
        </w:tc>
        <w:tc>
          <w:tcPr>
            <w:tcW w:w="2998" w:type="dxa"/>
            <w:tcBorders>
              <w:top w:val="single" w:sz="4" w:space="0" w:color="000000"/>
              <w:left w:val="single" w:sz="4" w:space="0" w:color="000000"/>
              <w:bottom w:val="single" w:sz="4" w:space="0" w:color="000000"/>
              <w:right w:val="single" w:sz="4" w:space="0" w:color="000000"/>
            </w:tcBorders>
          </w:tcPr>
          <w:p w:rsidR="004D76E4" w:rsidRPr="006A1C9D" w:rsidRDefault="004D76E4" w:rsidP="006A1C9D">
            <w:pPr>
              <w:snapToGrid w:val="0"/>
              <w:spacing w:after="0" w:line="240" w:lineRule="auto"/>
              <w:jc w:val="both"/>
            </w:pPr>
            <w:r w:rsidRPr="006A1C9D">
              <w:t>1</w:t>
            </w:r>
          </w:p>
        </w:tc>
      </w:tr>
    </w:tbl>
    <w:p w:rsidR="004D76E4" w:rsidRPr="006A1C9D" w:rsidRDefault="004D76E4" w:rsidP="006A1C9D">
      <w:pPr>
        <w:spacing w:after="0" w:line="240" w:lineRule="auto"/>
        <w:jc w:val="both"/>
        <w:rPr>
          <w:lang w:eastAsia="ru-RU"/>
        </w:rPr>
      </w:pPr>
    </w:p>
    <w:p w:rsidR="004D76E4" w:rsidRPr="006A1C9D" w:rsidRDefault="004D76E4" w:rsidP="006A1C9D">
      <w:pPr>
        <w:tabs>
          <w:tab w:val="left" w:pos="6160"/>
        </w:tabs>
        <w:spacing w:after="0" w:line="240" w:lineRule="auto"/>
        <w:ind w:firstLine="540"/>
        <w:jc w:val="both"/>
      </w:pPr>
    </w:p>
    <w:p w:rsidR="00C8620F" w:rsidRDefault="005341D3" w:rsidP="006A1C9D">
      <w:pPr>
        <w:spacing w:after="0" w:line="240" w:lineRule="auto"/>
        <w:ind w:firstLine="567"/>
        <w:contextualSpacing/>
        <w:jc w:val="both"/>
      </w:pPr>
      <w:r>
        <w:t>Все педагоги в 201</w:t>
      </w:r>
      <w:r w:rsidR="00A010E3">
        <w:t>8</w:t>
      </w:r>
      <w:r>
        <w:t>-1</w:t>
      </w:r>
      <w:r w:rsidR="00A010E3">
        <w:t>9</w:t>
      </w:r>
      <w:r>
        <w:t xml:space="preserve"> уч. г. прошли курсовую подготовку</w:t>
      </w:r>
      <w:r w:rsidR="00A010E3">
        <w:t xml:space="preserve">. </w:t>
      </w:r>
      <w:proofErr w:type="spellStart"/>
      <w:r w:rsidR="00C8620F" w:rsidRPr="006A1C9D">
        <w:t>Пед</w:t>
      </w:r>
      <w:proofErr w:type="gramStart"/>
      <w:r w:rsidR="00C8620F" w:rsidRPr="006A1C9D">
        <w:t>.к</w:t>
      </w:r>
      <w:proofErr w:type="gramEnd"/>
      <w:r w:rsidR="00C8620F" w:rsidRPr="006A1C9D">
        <w:t>оллективом</w:t>
      </w:r>
      <w:proofErr w:type="spellEnd"/>
      <w:r w:rsidR="00C8620F" w:rsidRPr="006A1C9D">
        <w:t xml:space="preserve"> принято решение о повышении квалификации с использованием дистанционных форм обучения.</w:t>
      </w:r>
    </w:p>
    <w:p w:rsidR="00382248" w:rsidRPr="006A1C9D" w:rsidRDefault="00382248" w:rsidP="006A1C9D">
      <w:pPr>
        <w:spacing w:after="0" w:line="240" w:lineRule="auto"/>
        <w:ind w:firstLine="567"/>
        <w:contextualSpacing/>
        <w:jc w:val="both"/>
      </w:pPr>
      <w:r>
        <w:t>Состояние документации по аттестации педагогических работников: нормативные документы, копии документов о присвоении категории или проведении аттестации на соответствие занимаемой должности, записи в трудовых книжках соответствуют НПА.</w:t>
      </w:r>
    </w:p>
    <w:p w:rsidR="004D76E4" w:rsidRDefault="004D76E4" w:rsidP="006A1C9D">
      <w:pPr>
        <w:spacing w:after="0" w:line="240" w:lineRule="auto"/>
        <w:ind w:firstLine="567"/>
        <w:contextualSpacing/>
        <w:jc w:val="both"/>
      </w:pPr>
      <w:r w:rsidRPr="006A1C9D">
        <w:t>Таким образом</w:t>
      </w:r>
      <w:r w:rsidRPr="006A1C9D">
        <w:rPr>
          <w:i/>
        </w:rPr>
        <w:t xml:space="preserve">, </w:t>
      </w:r>
      <w:r w:rsidRPr="006A1C9D">
        <w:t>с воспитанниками работает квалифицированный педагогический коллектив, имеющий достаточный педагогический опыт и готовность к профессиональному развитию.</w:t>
      </w:r>
    </w:p>
    <w:p w:rsidR="00837AF4" w:rsidRDefault="00837AF4" w:rsidP="00837AF4">
      <w:pPr>
        <w:pStyle w:val="20"/>
        <w:shd w:val="clear" w:color="auto" w:fill="auto"/>
        <w:tabs>
          <w:tab w:val="left" w:pos="934"/>
        </w:tabs>
        <w:spacing w:before="0"/>
        <w:ind w:firstLine="720"/>
      </w:pPr>
      <w:r>
        <w:t>Доля педагогических работников, имеющих базовое образование, соответствующ</w:t>
      </w:r>
      <w:r w:rsidR="00F17880">
        <w:t>ее преподаваемым дисциплинам – 1 педагога из 1</w:t>
      </w:r>
      <w:r>
        <w:t>.</w:t>
      </w:r>
    </w:p>
    <w:p w:rsidR="00837AF4" w:rsidRDefault="00837AF4" w:rsidP="006A1C9D">
      <w:pPr>
        <w:spacing w:after="0" w:line="240" w:lineRule="auto"/>
        <w:ind w:firstLine="567"/>
        <w:contextualSpacing/>
        <w:jc w:val="both"/>
      </w:pPr>
    </w:p>
    <w:p w:rsidR="00AE31D8" w:rsidRPr="00AE31D8" w:rsidRDefault="00AE31D8" w:rsidP="00AE31D8">
      <w:pPr>
        <w:spacing w:after="0" w:line="240" w:lineRule="auto"/>
        <w:ind w:firstLine="567"/>
        <w:contextualSpacing/>
        <w:jc w:val="center"/>
        <w:rPr>
          <w:b/>
          <w:sz w:val="28"/>
          <w:szCs w:val="28"/>
        </w:rPr>
      </w:pPr>
      <w:r w:rsidRPr="00AE31D8">
        <w:rPr>
          <w:b/>
          <w:sz w:val="28"/>
          <w:szCs w:val="28"/>
        </w:rPr>
        <w:t xml:space="preserve">7. Оценка </w:t>
      </w:r>
      <w:r w:rsidRPr="00AE31D8">
        <w:rPr>
          <w:b/>
          <w:spacing w:val="2"/>
          <w:sz w:val="28"/>
          <w:szCs w:val="28"/>
          <w:shd w:val="clear" w:color="auto" w:fill="FFFFFF"/>
        </w:rPr>
        <w:t>учебно-методического обеспечения</w:t>
      </w:r>
    </w:p>
    <w:p w:rsidR="002462EC" w:rsidRDefault="002462EC" w:rsidP="006A1C9D">
      <w:pPr>
        <w:autoSpaceDE w:val="0"/>
        <w:autoSpaceDN w:val="0"/>
        <w:adjustRightInd w:val="0"/>
        <w:spacing w:after="0" w:line="240" w:lineRule="auto"/>
        <w:ind w:firstLine="708"/>
        <w:jc w:val="both"/>
      </w:pPr>
      <w:r>
        <w:t xml:space="preserve">Ежегодно планируя методическую работу с педагогами своего учреждения, мы используем известные, широко вошедшие в практику формы. </w:t>
      </w:r>
      <w:proofErr w:type="gramStart"/>
      <w:r>
        <w:t xml:space="preserve">Групповые (педагогические советы, семинары, практикумы, консультации, </w:t>
      </w:r>
      <w:proofErr w:type="spellStart"/>
      <w:r>
        <w:t>взаимопосещения</w:t>
      </w:r>
      <w:proofErr w:type="spellEnd"/>
      <w:r>
        <w:t>) и индивидуальные (самообразование, индивидуальные консультации, собеседования, наставничество, и т. д.).</w:t>
      </w:r>
      <w:proofErr w:type="gramEnd"/>
    </w:p>
    <w:p w:rsidR="002462EC" w:rsidRDefault="002462EC" w:rsidP="006A1C9D">
      <w:pPr>
        <w:autoSpaceDE w:val="0"/>
        <w:autoSpaceDN w:val="0"/>
        <w:adjustRightInd w:val="0"/>
        <w:spacing w:after="0" w:line="240" w:lineRule="auto"/>
        <w:ind w:firstLine="708"/>
        <w:jc w:val="both"/>
      </w:pPr>
      <w:r>
        <w:t xml:space="preserve">Для стимулирования деятельности педагогического коллектива при подготовке к методическому мероприятию, в том числе к педагогическому совету, привлечения их интереса к </w:t>
      </w:r>
      <w:r>
        <w:lastRenderedPageBreak/>
        <w:t>тематике предстоящего события нами используются различные методы и формы активизации педагогов. Все шире мы стали использовать активные методы деловые игры, круглый стол, смотр-конкурс, консультации, мастер-класс.</w:t>
      </w:r>
    </w:p>
    <w:p w:rsidR="006A1C9D" w:rsidRPr="006A1C9D" w:rsidRDefault="008337D6" w:rsidP="006A1C9D">
      <w:pPr>
        <w:autoSpaceDE w:val="0"/>
        <w:autoSpaceDN w:val="0"/>
        <w:adjustRightInd w:val="0"/>
        <w:spacing w:after="0" w:line="240" w:lineRule="auto"/>
        <w:ind w:firstLine="708"/>
        <w:jc w:val="both"/>
      </w:pPr>
      <w:r w:rsidRPr="006A1C9D">
        <w:t xml:space="preserve">Учебно-методическое обеспечение ДОУ </w:t>
      </w:r>
      <w:r w:rsidR="002462EC">
        <w:t xml:space="preserve">соответствует ООП </w:t>
      </w:r>
      <w:proofErr w:type="gramStart"/>
      <w:r w:rsidR="002462EC">
        <w:t>ДО</w:t>
      </w:r>
      <w:proofErr w:type="gramEnd"/>
      <w:r w:rsidRPr="006A1C9D">
        <w:t>. Учреждение располагает полным комплектом учебно-методической литературы и наглядно-демонстрационных пособий для реализации основной образовательной программы</w:t>
      </w:r>
      <w:r w:rsidR="005341D3">
        <w:t>, значительно расширен круг ЭОР: диски, программы</w:t>
      </w:r>
      <w:r w:rsidR="0016494A">
        <w:t>, электронная библиотека</w:t>
      </w:r>
      <w:r w:rsidRPr="006A1C9D">
        <w:t>.</w:t>
      </w:r>
    </w:p>
    <w:p w:rsidR="008337D6" w:rsidRPr="006A1C9D" w:rsidRDefault="008337D6" w:rsidP="006A1C9D">
      <w:pPr>
        <w:autoSpaceDE w:val="0"/>
        <w:autoSpaceDN w:val="0"/>
        <w:adjustRightInd w:val="0"/>
        <w:spacing w:after="0" w:line="240" w:lineRule="auto"/>
        <w:ind w:firstLine="708"/>
        <w:jc w:val="both"/>
      </w:pPr>
      <w:r w:rsidRPr="006A1C9D">
        <w:t>В каждой возрастной группе имеется банк необходимых учебно-методических пособий, рекомендованных для планирования образовательной работы в соответствии с обязательной част</w:t>
      </w:r>
      <w:r w:rsidR="006A1C9D" w:rsidRPr="006A1C9D">
        <w:t>ь</w:t>
      </w:r>
      <w:r w:rsidRPr="006A1C9D">
        <w:t>ю ООП</w:t>
      </w:r>
      <w:r w:rsidR="006A1C9D" w:rsidRPr="006A1C9D">
        <w:t xml:space="preserve"> ДО </w:t>
      </w:r>
      <w:r w:rsidRPr="006A1C9D">
        <w:t xml:space="preserve">и частью, программы, формируемой участниками образовательных отношений, </w:t>
      </w:r>
      <w:proofErr w:type="gramStart"/>
      <w:r w:rsidRPr="006A1C9D">
        <w:t>включающую</w:t>
      </w:r>
      <w:proofErr w:type="gramEnd"/>
      <w:r w:rsidRPr="006A1C9D">
        <w:t xml:space="preserve"> парциальные программы и методики. </w:t>
      </w:r>
    </w:p>
    <w:p w:rsidR="008337D6" w:rsidRDefault="008337D6" w:rsidP="006A1C9D">
      <w:pPr>
        <w:autoSpaceDE w:val="0"/>
        <w:autoSpaceDN w:val="0"/>
        <w:adjustRightInd w:val="0"/>
        <w:spacing w:after="0" w:line="240" w:lineRule="auto"/>
        <w:ind w:firstLine="708"/>
        <w:jc w:val="both"/>
      </w:pPr>
      <w:r w:rsidRPr="006A1C9D">
        <w:t xml:space="preserve">Учебно-методическая оснащенность детского сада </w:t>
      </w:r>
      <w:r w:rsidR="005341D3">
        <w:t>хорошая</w:t>
      </w:r>
      <w:r w:rsidRPr="006A1C9D">
        <w:t>, что позволяет проводить образовательный процесс с детьми на оптимальном уровне.</w:t>
      </w:r>
    </w:p>
    <w:p w:rsidR="002462EC" w:rsidRDefault="002462EC" w:rsidP="006A1C9D">
      <w:pPr>
        <w:autoSpaceDE w:val="0"/>
        <w:autoSpaceDN w:val="0"/>
        <w:adjustRightInd w:val="0"/>
        <w:spacing w:after="0" w:line="240" w:lineRule="auto"/>
        <w:ind w:firstLine="708"/>
        <w:jc w:val="both"/>
      </w:pPr>
      <w:r>
        <w:t xml:space="preserve">Не решенной проблемой остается участие в </w:t>
      </w:r>
      <w:proofErr w:type="spellStart"/>
      <w:r>
        <w:t>вебинарах</w:t>
      </w:r>
      <w:proofErr w:type="spellEnd"/>
      <w:r>
        <w:t>, что становится целью на 2020 год.</w:t>
      </w:r>
    </w:p>
    <w:p w:rsidR="002462EC" w:rsidRPr="002462EC" w:rsidRDefault="002462EC" w:rsidP="002462EC">
      <w:pPr>
        <w:autoSpaceDE w:val="0"/>
        <w:autoSpaceDN w:val="0"/>
        <w:adjustRightInd w:val="0"/>
        <w:spacing w:after="0" w:line="240" w:lineRule="auto"/>
        <w:ind w:firstLine="708"/>
        <w:jc w:val="center"/>
        <w:rPr>
          <w:b/>
          <w:sz w:val="28"/>
          <w:szCs w:val="28"/>
        </w:rPr>
      </w:pPr>
    </w:p>
    <w:p w:rsidR="002462EC" w:rsidRPr="002462EC" w:rsidRDefault="002462EC" w:rsidP="002462EC">
      <w:pPr>
        <w:autoSpaceDE w:val="0"/>
        <w:autoSpaceDN w:val="0"/>
        <w:adjustRightInd w:val="0"/>
        <w:spacing w:after="0" w:line="240" w:lineRule="auto"/>
        <w:ind w:firstLine="708"/>
        <w:jc w:val="center"/>
        <w:rPr>
          <w:b/>
          <w:sz w:val="28"/>
          <w:szCs w:val="28"/>
        </w:rPr>
      </w:pPr>
      <w:r w:rsidRPr="002462EC">
        <w:rPr>
          <w:b/>
          <w:sz w:val="28"/>
          <w:szCs w:val="28"/>
        </w:rPr>
        <w:t>8. Оценка библиотечно-информационного о</w:t>
      </w:r>
      <w:r>
        <w:rPr>
          <w:b/>
          <w:sz w:val="28"/>
          <w:szCs w:val="28"/>
        </w:rPr>
        <w:t>беспечения</w:t>
      </w:r>
    </w:p>
    <w:p w:rsidR="008337D6" w:rsidRPr="006A1C9D" w:rsidRDefault="008337D6" w:rsidP="006933BE">
      <w:pPr>
        <w:autoSpaceDE w:val="0"/>
        <w:autoSpaceDN w:val="0"/>
        <w:adjustRightInd w:val="0"/>
        <w:spacing w:after="0" w:line="240" w:lineRule="auto"/>
        <w:ind w:firstLine="708"/>
        <w:jc w:val="both"/>
      </w:pPr>
      <w:r w:rsidRPr="006A1C9D">
        <w:t>Педагогические работники ДОУ имеют доступ к библиотечно-</w:t>
      </w:r>
      <w:proofErr w:type="spellStart"/>
      <w:r w:rsidRPr="006A1C9D">
        <w:t>информационномуобеспечению</w:t>
      </w:r>
      <w:proofErr w:type="spellEnd"/>
      <w:r w:rsidRPr="006A1C9D">
        <w:t xml:space="preserve"> педагогического процесса. В ДОУ создана библиотека учебно-методической, справочной литературы, детской художественной литературы, периодических печатных изданий, </w:t>
      </w:r>
      <w:r w:rsidR="005341D3">
        <w:t>а так же электронная библиотека</w:t>
      </w:r>
      <w:r w:rsidRPr="006A1C9D">
        <w:t>.</w:t>
      </w:r>
      <w:r w:rsidR="002462EC">
        <w:t xml:space="preserve"> Библиотечный фонд пополняется по мере наличия </w:t>
      </w:r>
      <w:proofErr w:type="gramStart"/>
      <w:r w:rsidR="002462EC">
        <w:t>бюджетных</w:t>
      </w:r>
      <w:proofErr w:type="gramEnd"/>
      <w:r w:rsidR="002462EC">
        <w:t xml:space="preserve"> </w:t>
      </w:r>
      <w:proofErr w:type="spellStart"/>
      <w:r w:rsidR="002462EC">
        <w:t>ассигований</w:t>
      </w:r>
      <w:proofErr w:type="spellEnd"/>
      <w:r w:rsidR="002462EC">
        <w:t>.</w:t>
      </w:r>
    </w:p>
    <w:p w:rsidR="008337D6" w:rsidRPr="006A1C9D" w:rsidRDefault="008337D6" w:rsidP="006933BE">
      <w:pPr>
        <w:autoSpaceDE w:val="0"/>
        <w:autoSpaceDN w:val="0"/>
        <w:adjustRightInd w:val="0"/>
        <w:spacing w:after="0" w:line="240" w:lineRule="auto"/>
        <w:ind w:firstLine="708"/>
        <w:jc w:val="both"/>
      </w:pPr>
      <w:r w:rsidRPr="006A1C9D">
        <w:t>В учреждении оформлены</w:t>
      </w:r>
      <w:r w:rsidR="00F17880">
        <w:t xml:space="preserve"> новые</w:t>
      </w:r>
      <w:r w:rsidRPr="006A1C9D">
        <w:t xml:space="preserve"> стационарные информационные стенды (со </w:t>
      </w:r>
      <w:proofErr w:type="spellStart"/>
      <w:r w:rsidRPr="006A1C9D">
        <w:t>сменнойинформацией</w:t>
      </w:r>
      <w:proofErr w:type="spellEnd"/>
      <w:r w:rsidRPr="006A1C9D">
        <w:t xml:space="preserve">) по вопросам </w:t>
      </w:r>
      <w:r w:rsidR="005341D3">
        <w:t>охраны труда, деятельности учреждения, текущей информации для родителей, пожарной безопасности, электробезопасности, антитеррористической защищенности, безопасности в сети Интернет</w:t>
      </w:r>
      <w:r w:rsidR="0016494A">
        <w:t>, профилактике заболеваний</w:t>
      </w:r>
      <w:r w:rsidRPr="006A1C9D">
        <w:t>.</w:t>
      </w:r>
    </w:p>
    <w:p w:rsidR="008337D6" w:rsidRPr="006A1C9D" w:rsidRDefault="008337D6" w:rsidP="006A1C9D">
      <w:pPr>
        <w:autoSpaceDE w:val="0"/>
        <w:autoSpaceDN w:val="0"/>
        <w:adjustRightInd w:val="0"/>
        <w:spacing w:after="0" w:line="240" w:lineRule="auto"/>
        <w:ind w:firstLine="708"/>
        <w:jc w:val="both"/>
      </w:pPr>
      <w:r w:rsidRPr="006A1C9D">
        <w:t xml:space="preserve">Информирование педагогов, родителей (законных представителей) и всех заинтересованных лиц о нормативно-правовых и программно-методических документах по введению ФГОС </w:t>
      </w:r>
      <w:proofErr w:type="gramStart"/>
      <w:r w:rsidRPr="006A1C9D">
        <w:t>ДО</w:t>
      </w:r>
      <w:proofErr w:type="gramEnd"/>
      <w:r w:rsidR="005341D3">
        <w:t xml:space="preserve"> осуществляется</w:t>
      </w:r>
      <w:r w:rsidRPr="006A1C9D">
        <w:t xml:space="preserve"> </w:t>
      </w:r>
      <w:proofErr w:type="gramStart"/>
      <w:r w:rsidRPr="006A1C9D">
        <w:t>через</w:t>
      </w:r>
      <w:proofErr w:type="gramEnd"/>
      <w:r w:rsidRPr="006A1C9D">
        <w:t xml:space="preserve"> разные формы: сайт ДОУ, буклеты, информационные стенды, родительские собрания видео и фотоматериалы</w:t>
      </w:r>
      <w:r w:rsidR="005341D3">
        <w:t>, размещаемые в социальных сетях</w:t>
      </w:r>
      <w:r w:rsidR="0016494A">
        <w:t>, смс-</w:t>
      </w:r>
      <w:proofErr w:type="spellStart"/>
      <w:r w:rsidR="0016494A">
        <w:t>мессенджеры</w:t>
      </w:r>
      <w:proofErr w:type="spellEnd"/>
      <w:r w:rsidRPr="006A1C9D">
        <w:t>.</w:t>
      </w:r>
    </w:p>
    <w:p w:rsidR="008337D6" w:rsidRPr="006A1C9D" w:rsidRDefault="008337D6" w:rsidP="006A1C9D">
      <w:pPr>
        <w:autoSpaceDE w:val="0"/>
        <w:autoSpaceDN w:val="0"/>
        <w:adjustRightInd w:val="0"/>
        <w:spacing w:after="0" w:line="240" w:lineRule="auto"/>
        <w:ind w:firstLine="708"/>
        <w:jc w:val="both"/>
      </w:pPr>
      <w:proofErr w:type="gramStart"/>
      <w:r w:rsidRPr="006A1C9D">
        <w:t>Информация о введении и реализации ФГОС ДО размещена на официальном сайте ДОУ, в родительских уголках</w:t>
      </w:r>
      <w:r w:rsidR="005341D3">
        <w:t xml:space="preserve"> групповых ячеек</w:t>
      </w:r>
      <w:r w:rsidRPr="006A1C9D">
        <w:t>.</w:t>
      </w:r>
      <w:proofErr w:type="gramEnd"/>
    </w:p>
    <w:p w:rsidR="008337D6" w:rsidRDefault="008337D6" w:rsidP="006A1C9D">
      <w:pPr>
        <w:autoSpaceDE w:val="0"/>
        <w:autoSpaceDN w:val="0"/>
        <w:adjustRightInd w:val="0"/>
        <w:spacing w:after="0" w:line="240" w:lineRule="auto"/>
        <w:ind w:firstLine="708"/>
        <w:jc w:val="both"/>
      </w:pPr>
      <w:r w:rsidRPr="006A1C9D">
        <w:t>Педагогами широко используются возможности выбора образовательных ресурсов,</w:t>
      </w:r>
      <w:r w:rsidR="00F17880">
        <w:t xml:space="preserve"> </w:t>
      </w:r>
      <w:r w:rsidRPr="006A1C9D">
        <w:t xml:space="preserve">образовательных технологий для повышения качества педагогического труда, </w:t>
      </w:r>
      <w:proofErr w:type="spellStart"/>
      <w:r w:rsidRPr="006A1C9D">
        <w:t>ростапрофессионального</w:t>
      </w:r>
      <w:proofErr w:type="spellEnd"/>
      <w:r w:rsidRPr="006A1C9D">
        <w:t xml:space="preserve"> мастерства и компетентности, в том числе на официальном сайте ДОУ и образовательных порталах сети Интернет. </w:t>
      </w:r>
      <w:r w:rsidR="00104F04">
        <w:t>В методическом кабинете о</w:t>
      </w:r>
      <w:r w:rsidRPr="006A1C9D">
        <w:t>рганизован доступ педагогов к электронным образовательным ресурсам Интернет</w:t>
      </w:r>
      <w:r w:rsidR="00104F04">
        <w:t>; локальная сеть отсутствует</w:t>
      </w:r>
      <w:r w:rsidRPr="006A1C9D">
        <w:t>.</w:t>
      </w:r>
    </w:p>
    <w:p w:rsidR="005341D3" w:rsidRPr="006A1C9D" w:rsidRDefault="005341D3" w:rsidP="006A1C9D">
      <w:pPr>
        <w:autoSpaceDE w:val="0"/>
        <w:autoSpaceDN w:val="0"/>
        <w:adjustRightInd w:val="0"/>
        <w:spacing w:after="0" w:line="240" w:lineRule="auto"/>
        <w:ind w:firstLine="708"/>
        <w:jc w:val="both"/>
      </w:pPr>
    </w:p>
    <w:p w:rsidR="008337D6" w:rsidRPr="0016494A" w:rsidRDefault="002462EC" w:rsidP="006933BE">
      <w:pPr>
        <w:spacing w:after="0" w:line="240" w:lineRule="auto"/>
        <w:jc w:val="center"/>
        <w:rPr>
          <w:b/>
          <w:spacing w:val="2"/>
          <w:sz w:val="28"/>
          <w:szCs w:val="28"/>
          <w:shd w:val="clear" w:color="auto" w:fill="FFFFFF"/>
        </w:rPr>
      </w:pPr>
      <w:r>
        <w:rPr>
          <w:b/>
          <w:spacing w:val="2"/>
          <w:sz w:val="28"/>
          <w:szCs w:val="28"/>
          <w:shd w:val="clear" w:color="auto" w:fill="FFFFFF"/>
        </w:rPr>
        <w:t>9</w:t>
      </w:r>
      <w:r w:rsidR="008337D6" w:rsidRPr="0016494A">
        <w:rPr>
          <w:b/>
          <w:spacing w:val="2"/>
          <w:sz w:val="28"/>
          <w:szCs w:val="28"/>
          <w:shd w:val="clear" w:color="auto" w:fill="FFFFFF"/>
        </w:rPr>
        <w:t>. Оценка материально-технической базы</w:t>
      </w:r>
    </w:p>
    <w:p w:rsidR="0016494A" w:rsidRDefault="0016494A" w:rsidP="006A1C9D">
      <w:pPr>
        <w:spacing w:after="0" w:line="240" w:lineRule="auto"/>
        <w:ind w:firstLine="539"/>
        <w:jc w:val="both"/>
      </w:pPr>
    </w:p>
    <w:p w:rsidR="006A1C9D" w:rsidRPr="006A1C9D" w:rsidRDefault="00C87E9E" w:rsidP="006A1C9D">
      <w:pPr>
        <w:spacing w:after="0" w:line="240" w:lineRule="auto"/>
        <w:ind w:firstLine="539"/>
        <w:jc w:val="both"/>
      </w:pPr>
      <w:r>
        <w:t xml:space="preserve">В МБДОУ «Детский сад </w:t>
      </w:r>
      <w:proofErr w:type="gramStart"/>
      <w:r>
        <w:t>с</w:t>
      </w:r>
      <w:proofErr w:type="gramEnd"/>
      <w:r>
        <w:t xml:space="preserve">. </w:t>
      </w:r>
      <w:proofErr w:type="gramStart"/>
      <w:r>
        <w:t>Адамовка</w:t>
      </w:r>
      <w:proofErr w:type="gramEnd"/>
      <w:r w:rsidR="006A1C9D" w:rsidRPr="006A1C9D">
        <w:t>» созданы все условия для полноценного развития детей. Работа всего персонала направлена на создание комфорта, уюта, положительного эмоционального климата воспитанников.</w:t>
      </w:r>
    </w:p>
    <w:p w:rsidR="006A1C9D" w:rsidRPr="006A1C9D" w:rsidRDefault="00C87E9E" w:rsidP="006A1C9D">
      <w:pPr>
        <w:spacing w:after="0" w:line="240" w:lineRule="auto"/>
        <w:ind w:firstLine="540"/>
        <w:jc w:val="both"/>
      </w:pPr>
      <w:r>
        <w:t xml:space="preserve">МБДОУ «Детский сад </w:t>
      </w:r>
      <w:proofErr w:type="gramStart"/>
      <w:r>
        <w:t>с</w:t>
      </w:r>
      <w:proofErr w:type="gramEnd"/>
      <w:r>
        <w:t xml:space="preserve">. </w:t>
      </w:r>
      <w:proofErr w:type="gramStart"/>
      <w:r>
        <w:t>Адамовка</w:t>
      </w:r>
      <w:proofErr w:type="gramEnd"/>
      <w:r w:rsidR="006A1C9D" w:rsidRPr="006A1C9D">
        <w:t>»</w:t>
      </w:r>
      <w:r>
        <w:t xml:space="preserve"> находиться на базе ООШ с.Адамовка, а оно </w:t>
      </w:r>
      <w:r w:rsidR="006A1C9D" w:rsidRPr="006A1C9D">
        <w:t xml:space="preserve">типовое, </w:t>
      </w:r>
      <w:r>
        <w:t>двухэтажное, проектная мощность детского сада 25</w:t>
      </w:r>
      <w:r w:rsidR="006A1C9D" w:rsidRPr="006A1C9D">
        <w:t xml:space="preserve"> воспитанников.</w:t>
      </w:r>
    </w:p>
    <w:p w:rsidR="006A1C9D" w:rsidRPr="006A1C9D" w:rsidRDefault="006A1C9D" w:rsidP="006A1C9D">
      <w:pPr>
        <w:pStyle w:val="a7"/>
        <w:widowControl w:val="0"/>
        <w:spacing w:before="0" w:beforeAutospacing="0" w:after="0" w:afterAutospacing="0"/>
        <w:ind w:firstLine="539"/>
        <w:jc w:val="both"/>
        <w:rPr>
          <w:shd w:val="clear" w:color="auto" w:fill="F7F8EC"/>
        </w:rPr>
      </w:pPr>
      <w:r w:rsidRPr="006A1C9D">
        <w:t xml:space="preserve">Помещение и участок соответствуют государственным санитарно-эпидемиологическим требованиям к устройству правилам и нормативам работы ДОУ </w:t>
      </w:r>
      <w:proofErr w:type="spellStart"/>
      <w:r w:rsidRPr="006A1C9D">
        <w:t>СанПин</w:t>
      </w:r>
      <w:proofErr w:type="spellEnd"/>
      <w:r w:rsidRPr="006A1C9D">
        <w:t xml:space="preserve"> 2.4.13049-13, нормам и правилам пожарной безопасности. Территория детского сада в текущем году была озеленена деревьями, кустарниками, травами, цветами. Площадь озеленения была увеличена с </w:t>
      </w:r>
      <w:r w:rsidR="0016494A">
        <w:t>6</w:t>
      </w:r>
      <w:r w:rsidRPr="006A1C9D">
        <w:t xml:space="preserve">0 до </w:t>
      </w:r>
      <w:r w:rsidR="0016494A">
        <w:t>7</w:t>
      </w:r>
      <w:r w:rsidRPr="006A1C9D">
        <w:t>0%</w:t>
      </w:r>
    </w:p>
    <w:p w:rsidR="00104F04" w:rsidRDefault="006A1C9D" w:rsidP="006A1C9D">
      <w:pPr>
        <w:pStyle w:val="a7"/>
        <w:widowControl w:val="0"/>
        <w:spacing w:before="0" w:beforeAutospacing="0" w:after="0" w:afterAutospacing="0"/>
        <w:ind w:firstLine="539"/>
        <w:jc w:val="both"/>
      </w:pPr>
      <w:r w:rsidRPr="006A1C9D">
        <w:t>На территории учреждения имеются различные виды деревьев и кустарников, газоны, клумбы и цветники</w:t>
      </w:r>
      <w:r w:rsidR="005341D3">
        <w:t xml:space="preserve">, малые </w:t>
      </w:r>
      <w:r w:rsidRPr="006A1C9D">
        <w:t xml:space="preserve">архитектурные формы. </w:t>
      </w:r>
      <w:proofErr w:type="gramStart"/>
      <w:r w:rsidRPr="006A1C9D">
        <w:t xml:space="preserve">На участках расположены оборудованные зоны для прогулок, </w:t>
      </w:r>
      <w:r w:rsidR="00104F04">
        <w:t xml:space="preserve">спортивно-игровых комплексов; имеется беговая дорожка, яма для прыжков,  зона для подвижных игр, зона с гимнастическим оборудованием; стационарное оборудование: бумы, спортивно-игровые комплексы (горка, канат, башня, </w:t>
      </w:r>
      <w:proofErr w:type="spellStart"/>
      <w:r w:rsidR="00104F04">
        <w:t>рукоход</w:t>
      </w:r>
      <w:proofErr w:type="spellEnd"/>
      <w:r w:rsidR="00104F04">
        <w:t xml:space="preserve">, турник); имеется спортивное выносное </w:t>
      </w:r>
      <w:r w:rsidR="00104F04">
        <w:lastRenderedPageBreak/>
        <w:t xml:space="preserve">оборудование (щиты баскетбольные, обручи, скакалки, дуги для </w:t>
      </w:r>
      <w:proofErr w:type="spellStart"/>
      <w:r w:rsidR="00104F04">
        <w:t>подлезания</w:t>
      </w:r>
      <w:proofErr w:type="spellEnd"/>
      <w:r w:rsidR="00104F04">
        <w:t xml:space="preserve">, тоннели, мячи, гимнастические палки, </w:t>
      </w:r>
      <w:proofErr w:type="spellStart"/>
      <w:r w:rsidR="00104F04">
        <w:t>кольцебросы</w:t>
      </w:r>
      <w:proofErr w:type="spellEnd"/>
      <w:r w:rsidR="00104F04">
        <w:t>.</w:t>
      </w:r>
      <w:proofErr w:type="gramEnd"/>
    </w:p>
    <w:p w:rsidR="006A1C9D" w:rsidRPr="006A1C9D" w:rsidRDefault="006A1C9D" w:rsidP="006A1C9D">
      <w:pPr>
        <w:pStyle w:val="a7"/>
        <w:widowControl w:val="0"/>
        <w:spacing w:before="0" w:beforeAutospacing="0" w:after="0" w:afterAutospacing="0"/>
        <w:ind w:firstLine="539"/>
        <w:jc w:val="both"/>
        <w:rPr>
          <w:shd w:val="clear" w:color="auto" w:fill="F7F8EC"/>
        </w:rPr>
      </w:pPr>
      <w:r w:rsidRPr="006A1C9D">
        <w:t>В ДОУ имеется пищеблок</w:t>
      </w:r>
      <w:r w:rsidR="00C87E9E">
        <w:t xml:space="preserve"> </w:t>
      </w:r>
      <w:proofErr w:type="gramStart"/>
      <w:r w:rsidR="00C87E9E">
        <w:t>со</w:t>
      </w:r>
      <w:proofErr w:type="gramEnd"/>
      <w:r w:rsidR="00C87E9E">
        <w:t xml:space="preserve"> вмещенный со школьным</w:t>
      </w:r>
      <w:r w:rsidRPr="006A1C9D">
        <w:t xml:space="preserve">, музыкальный зал </w:t>
      </w:r>
      <w:proofErr w:type="spellStart"/>
      <w:r w:rsidR="00C87E9E">
        <w:t>отсутвует</w:t>
      </w:r>
      <w:proofErr w:type="spellEnd"/>
      <w:r w:rsidR="00C87E9E">
        <w:t xml:space="preserve"> как и спортивный, оборудовано 1 групповая  комната, 1 спальная комната, раздевалка, санузел. </w:t>
      </w:r>
      <w:r w:rsidRPr="006A1C9D">
        <w:t>Все помещения детского сада, оборудованы в соответствии с санитарно-эпидемиологическими правилами и нормами</w:t>
      </w:r>
      <w:r w:rsidRPr="006A1C9D">
        <w:rPr>
          <w:shd w:val="clear" w:color="auto" w:fill="F7F8EC"/>
        </w:rPr>
        <w:t>.</w:t>
      </w:r>
    </w:p>
    <w:p w:rsidR="006A1C9D" w:rsidRPr="006A1C9D" w:rsidRDefault="006A1C9D" w:rsidP="006A1C9D">
      <w:pPr>
        <w:pStyle w:val="a7"/>
        <w:widowControl w:val="0"/>
        <w:spacing w:before="0" w:beforeAutospacing="0" w:after="0" w:afterAutospacing="0"/>
        <w:ind w:firstLine="539"/>
        <w:jc w:val="both"/>
      </w:pPr>
      <w:r w:rsidRPr="006A1C9D">
        <w:t xml:space="preserve">Медицинское обслуживание воспитанников в детском саду обеспечивается медицинским персоналом. </w:t>
      </w:r>
    </w:p>
    <w:p w:rsidR="006A1C9D" w:rsidRPr="006A1C9D" w:rsidRDefault="006A1C9D" w:rsidP="006A1C9D">
      <w:pPr>
        <w:spacing w:after="0" w:line="240" w:lineRule="auto"/>
        <w:ind w:firstLine="539"/>
        <w:jc w:val="both"/>
      </w:pPr>
      <w:r w:rsidRPr="006A1C9D">
        <w:t>Для всестороннего развития и рациональной организации образовательного процесса в ДОУ оборудованы следующие помещения:</w:t>
      </w:r>
    </w:p>
    <w:p w:rsidR="006A1C9D" w:rsidRPr="006A1C9D" w:rsidRDefault="006A1C9D" w:rsidP="006A1C9D">
      <w:pPr>
        <w:spacing w:after="0" w:line="240" w:lineRule="auto"/>
        <w:ind w:firstLine="53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666"/>
      </w:tblGrid>
      <w:tr w:rsidR="006A1C9D" w:rsidRPr="006A1C9D" w:rsidTr="00380698">
        <w:tc>
          <w:tcPr>
            <w:tcW w:w="7905" w:type="dxa"/>
          </w:tcPr>
          <w:p w:rsidR="006A1C9D" w:rsidRPr="006A1C9D" w:rsidRDefault="006A1C9D" w:rsidP="006A1C9D">
            <w:pPr>
              <w:spacing w:after="0" w:line="240" w:lineRule="auto"/>
              <w:jc w:val="both"/>
              <w:rPr>
                <w:b/>
              </w:rPr>
            </w:pPr>
            <w:r w:rsidRPr="006A1C9D">
              <w:rPr>
                <w:rStyle w:val="a9"/>
              </w:rPr>
              <w:t>Помещения</w:t>
            </w:r>
          </w:p>
        </w:tc>
        <w:tc>
          <w:tcPr>
            <w:tcW w:w="1666" w:type="dxa"/>
          </w:tcPr>
          <w:p w:rsidR="006A1C9D" w:rsidRPr="006A1C9D" w:rsidRDefault="006A1C9D" w:rsidP="006A1C9D">
            <w:pPr>
              <w:spacing w:after="0" w:line="240" w:lineRule="auto"/>
              <w:jc w:val="both"/>
              <w:rPr>
                <w:b/>
              </w:rPr>
            </w:pPr>
            <w:r w:rsidRPr="006A1C9D">
              <w:rPr>
                <w:b/>
              </w:rPr>
              <w:t xml:space="preserve">Количество </w:t>
            </w:r>
          </w:p>
        </w:tc>
      </w:tr>
      <w:tr w:rsidR="006A1C9D" w:rsidRPr="006A1C9D" w:rsidTr="00380698">
        <w:tc>
          <w:tcPr>
            <w:tcW w:w="7905" w:type="dxa"/>
          </w:tcPr>
          <w:p w:rsidR="006A1C9D" w:rsidRPr="006A1C9D" w:rsidRDefault="00C87E9E" w:rsidP="006A1C9D">
            <w:pPr>
              <w:spacing w:after="0" w:line="240" w:lineRule="auto"/>
              <w:jc w:val="both"/>
            </w:pPr>
            <w:r>
              <w:t>Групповые помещения</w:t>
            </w:r>
          </w:p>
        </w:tc>
        <w:tc>
          <w:tcPr>
            <w:tcW w:w="1666" w:type="dxa"/>
          </w:tcPr>
          <w:p w:rsidR="006A1C9D" w:rsidRPr="006A1C9D" w:rsidRDefault="006A1C9D" w:rsidP="006A1C9D">
            <w:pPr>
              <w:spacing w:after="0" w:line="240" w:lineRule="auto"/>
              <w:jc w:val="both"/>
            </w:pPr>
            <w:r w:rsidRPr="006A1C9D">
              <w:t>1</w:t>
            </w:r>
          </w:p>
        </w:tc>
      </w:tr>
      <w:tr w:rsidR="006A1C9D" w:rsidRPr="006A1C9D" w:rsidTr="00380698">
        <w:tc>
          <w:tcPr>
            <w:tcW w:w="7905" w:type="dxa"/>
          </w:tcPr>
          <w:p w:rsidR="006A1C9D" w:rsidRPr="006A1C9D" w:rsidRDefault="00C87E9E" w:rsidP="006A1C9D">
            <w:pPr>
              <w:spacing w:after="0" w:line="240" w:lineRule="auto"/>
              <w:jc w:val="both"/>
            </w:pPr>
            <w:r>
              <w:t>Спальная комната</w:t>
            </w:r>
          </w:p>
        </w:tc>
        <w:tc>
          <w:tcPr>
            <w:tcW w:w="1666" w:type="dxa"/>
          </w:tcPr>
          <w:p w:rsidR="006A1C9D" w:rsidRPr="006A1C9D" w:rsidRDefault="006A1C9D" w:rsidP="006A1C9D">
            <w:pPr>
              <w:spacing w:after="0" w:line="240" w:lineRule="auto"/>
              <w:jc w:val="both"/>
            </w:pPr>
            <w:r w:rsidRPr="006A1C9D">
              <w:t>1</w:t>
            </w:r>
          </w:p>
        </w:tc>
      </w:tr>
      <w:tr w:rsidR="006A1C9D" w:rsidRPr="006A1C9D" w:rsidTr="00380698">
        <w:tc>
          <w:tcPr>
            <w:tcW w:w="7905" w:type="dxa"/>
          </w:tcPr>
          <w:p w:rsidR="006A1C9D" w:rsidRPr="006A1C9D" w:rsidRDefault="00C87E9E" w:rsidP="006A1C9D">
            <w:pPr>
              <w:spacing w:after="0" w:line="240" w:lineRule="auto"/>
              <w:jc w:val="both"/>
            </w:pPr>
            <w:r>
              <w:t>Раздевалка</w:t>
            </w:r>
          </w:p>
        </w:tc>
        <w:tc>
          <w:tcPr>
            <w:tcW w:w="1666" w:type="dxa"/>
          </w:tcPr>
          <w:p w:rsidR="006A1C9D" w:rsidRPr="006A1C9D" w:rsidRDefault="00C87E9E" w:rsidP="006A1C9D">
            <w:pPr>
              <w:spacing w:after="0" w:line="240" w:lineRule="auto"/>
              <w:jc w:val="both"/>
            </w:pPr>
            <w:r>
              <w:t>1</w:t>
            </w:r>
          </w:p>
        </w:tc>
      </w:tr>
      <w:tr w:rsidR="006A1C9D" w:rsidRPr="006A1C9D" w:rsidTr="00380698">
        <w:tc>
          <w:tcPr>
            <w:tcW w:w="7905" w:type="dxa"/>
          </w:tcPr>
          <w:p w:rsidR="006A1C9D" w:rsidRPr="006A1C9D" w:rsidRDefault="00C87E9E" w:rsidP="006A1C9D">
            <w:pPr>
              <w:spacing w:after="0" w:line="240" w:lineRule="auto"/>
              <w:jc w:val="both"/>
            </w:pPr>
            <w:r>
              <w:t>Санузел</w:t>
            </w:r>
          </w:p>
        </w:tc>
        <w:tc>
          <w:tcPr>
            <w:tcW w:w="1666" w:type="dxa"/>
          </w:tcPr>
          <w:p w:rsidR="006A1C9D" w:rsidRPr="006A1C9D" w:rsidRDefault="006A1C9D" w:rsidP="006A1C9D">
            <w:pPr>
              <w:spacing w:after="0" w:line="240" w:lineRule="auto"/>
              <w:jc w:val="both"/>
            </w:pPr>
            <w:r w:rsidRPr="006A1C9D">
              <w:t>1</w:t>
            </w:r>
          </w:p>
        </w:tc>
      </w:tr>
    </w:tbl>
    <w:p w:rsidR="006A1C9D" w:rsidRPr="006A1C9D" w:rsidRDefault="006A1C9D" w:rsidP="006A1C9D">
      <w:pPr>
        <w:spacing w:after="0" w:line="240" w:lineRule="auto"/>
        <w:jc w:val="both"/>
        <w:rPr>
          <w:b/>
        </w:rPr>
      </w:pPr>
    </w:p>
    <w:p w:rsidR="006A1C9D" w:rsidRPr="006A1C9D" w:rsidRDefault="006A1C9D" w:rsidP="006A1C9D">
      <w:pPr>
        <w:spacing w:after="0" w:line="240" w:lineRule="auto"/>
        <w:ind w:firstLine="540"/>
        <w:jc w:val="both"/>
        <w:rPr>
          <w:b/>
        </w:rPr>
      </w:pPr>
      <w:r w:rsidRPr="006A1C9D">
        <w:rPr>
          <w:b/>
        </w:rPr>
        <w:t>Материально-техническое оснащение детского сада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647"/>
      </w:tblGrid>
      <w:tr w:rsidR="006A1C9D" w:rsidRPr="006A1C9D" w:rsidTr="00395B03">
        <w:tc>
          <w:tcPr>
            <w:tcW w:w="1951" w:type="dxa"/>
          </w:tcPr>
          <w:p w:rsidR="006A1C9D" w:rsidRPr="006A1C9D" w:rsidRDefault="006A1C9D" w:rsidP="006A1C9D">
            <w:pPr>
              <w:spacing w:after="0" w:line="240" w:lineRule="auto"/>
              <w:jc w:val="both"/>
            </w:pPr>
            <w:r w:rsidRPr="006A1C9D">
              <w:rPr>
                <w:rStyle w:val="a9"/>
              </w:rPr>
              <w:t>Помещение</w:t>
            </w:r>
          </w:p>
        </w:tc>
        <w:tc>
          <w:tcPr>
            <w:tcW w:w="8647" w:type="dxa"/>
          </w:tcPr>
          <w:p w:rsidR="006A1C9D" w:rsidRPr="006A1C9D" w:rsidRDefault="006A1C9D" w:rsidP="006A1C9D">
            <w:pPr>
              <w:spacing w:after="0" w:line="240" w:lineRule="auto"/>
              <w:jc w:val="both"/>
              <w:rPr>
                <w:b/>
              </w:rPr>
            </w:pPr>
            <w:r w:rsidRPr="006A1C9D">
              <w:rPr>
                <w:b/>
              </w:rPr>
              <w:t>Оборудование</w:t>
            </w:r>
          </w:p>
        </w:tc>
      </w:tr>
      <w:tr w:rsidR="006A1C9D" w:rsidRPr="006A1C9D" w:rsidTr="00395B03">
        <w:tc>
          <w:tcPr>
            <w:tcW w:w="1951" w:type="dxa"/>
          </w:tcPr>
          <w:p w:rsidR="006A1C9D" w:rsidRPr="006A1C9D" w:rsidRDefault="006A1C9D" w:rsidP="006A1C9D">
            <w:pPr>
              <w:spacing w:after="0" w:line="240" w:lineRule="auto"/>
              <w:jc w:val="both"/>
              <w:rPr>
                <w:b/>
              </w:rPr>
            </w:pPr>
            <w:r w:rsidRPr="006A1C9D">
              <w:rPr>
                <w:b/>
              </w:rPr>
              <w:t>Музыкально-спортивный зал</w:t>
            </w:r>
            <w:r w:rsidR="00C87E9E">
              <w:rPr>
                <w:b/>
              </w:rPr>
              <w:t xml:space="preserve"> (его нет занятия проводятся </w:t>
            </w:r>
            <w:proofErr w:type="gramStart"/>
            <w:r w:rsidR="00C87E9E">
              <w:rPr>
                <w:b/>
              </w:rPr>
              <w:t>в</w:t>
            </w:r>
            <w:proofErr w:type="gramEnd"/>
            <w:r w:rsidR="00C87E9E">
              <w:rPr>
                <w:b/>
              </w:rPr>
              <w:t xml:space="preserve"> игровой)</w:t>
            </w:r>
          </w:p>
        </w:tc>
        <w:tc>
          <w:tcPr>
            <w:tcW w:w="8647" w:type="dxa"/>
          </w:tcPr>
          <w:p w:rsidR="006A1C9D" w:rsidRPr="006A1C9D" w:rsidRDefault="006A1C9D" w:rsidP="006A1C9D">
            <w:pPr>
              <w:spacing w:after="0" w:line="240" w:lineRule="auto"/>
              <w:jc w:val="both"/>
            </w:pPr>
            <w:r w:rsidRPr="006A1C9D">
              <w:t>М</w:t>
            </w:r>
            <w:r w:rsidR="00C87E9E">
              <w:t>узыкальное оборудование:</w:t>
            </w:r>
            <w:r w:rsidRPr="006A1C9D">
              <w:t>, музыкальный центр, колонки, микрофон,</w:t>
            </w:r>
            <w:proofErr w:type="gramStart"/>
            <w:r w:rsidRPr="006A1C9D">
              <w:t xml:space="preserve"> ,</w:t>
            </w:r>
            <w:proofErr w:type="gramEnd"/>
            <w:r w:rsidRPr="006A1C9D">
              <w:t xml:space="preserve"> наборы детских музыкальных инструментов (аккордеон, металлофоны, погремушки, бубны, ложки), маски и костюмы для инсценировок, ширма, нотный и демонстрационный материал, методическая литература, конспекты праздников и развлечений, </w:t>
            </w:r>
            <w:r w:rsidRPr="006A1C9D">
              <w:rPr>
                <w:lang w:val="en-US"/>
              </w:rPr>
              <w:t>DVD</w:t>
            </w:r>
            <w:r w:rsidR="00C87E9E">
              <w:t xml:space="preserve"> диски, ноутбук.</w:t>
            </w:r>
          </w:p>
          <w:p w:rsidR="006A1C9D" w:rsidRPr="006A1C9D" w:rsidRDefault="006A1C9D" w:rsidP="005341D3">
            <w:pPr>
              <w:spacing w:after="0" w:line="240" w:lineRule="auto"/>
              <w:jc w:val="both"/>
              <w:rPr>
                <w:b/>
              </w:rPr>
            </w:pPr>
            <w:r w:rsidRPr="006A1C9D">
              <w:rPr>
                <w:b/>
              </w:rPr>
              <w:t>Физкультурное оборудование:</w:t>
            </w:r>
            <w:r w:rsidRPr="006A1C9D">
              <w:t xml:space="preserve"> В 201</w:t>
            </w:r>
            <w:r w:rsidR="00C87E9E">
              <w:t>6</w:t>
            </w:r>
            <w:r w:rsidRPr="006A1C9D">
              <w:t xml:space="preserve"> году были приобретены мячи футбольные, волейбольные; резиновые мячи различного диаметра, диски здоровья, обручи 3-х диаметров, канаты, палки гимнастические, декоративные гимнастические элементы.</w:t>
            </w:r>
          </w:p>
        </w:tc>
      </w:tr>
      <w:tr w:rsidR="006A1C9D" w:rsidRPr="006A1C9D" w:rsidTr="00395B03">
        <w:tc>
          <w:tcPr>
            <w:tcW w:w="1951" w:type="dxa"/>
          </w:tcPr>
          <w:p w:rsidR="006A1C9D" w:rsidRPr="006A1C9D" w:rsidRDefault="006A1C9D" w:rsidP="006A1C9D">
            <w:pPr>
              <w:spacing w:after="0" w:line="240" w:lineRule="auto"/>
              <w:jc w:val="both"/>
              <w:rPr>
                <w:b/>
              </w:rPr>
            </w:pPr>
            <w:r w:rsidRPr="006A1C9D">
              <w:rPr>
                <w:b/>
              </w:rPr>
              <w:t>Методический кабинет</w:t>
            </w:r>
          </w:p>
        </w:tc>
        <w:tc>
          <w:tcPr>
            <w:tcW w:w="8647" w:type="dxa"/>
          </w:tcPr>
          <w:p w:rsidR="006A1C9D" w:rsidRPr="006A1C9D" w:rsidRDefault="006A1C9D" w:rsidP="006A1C9D">
            <w:pPr>
              <w:spacing w:after="0" w:line="240" w:lineRule="auto"/>
              <w:jc w:val="both"/>
            </w:pPr>
            <w:r w:rsidRPr="006A1C9D">
              <w:t>Столы, стулья, информационные стенды. Компьютер, универсальное оборудование (принтер/сканер/копир).</w:t>
            </w:r>
          </w:p>
          <w:p w:rsidR="006A1C9D" w:rsidRPr="006A1C9D" w:rsidRDefault="006A1C9D" w:rsidP="006A1C9D">
            <w:pPr>
              <w:spacing w:after="0" w:line="240" w:lineRule="auto"/>
              <w:jc w:val="both"/>
            </w:pPr>
            <w:r w:rsidRPr="006A1C9D">
              <w:t>Справочная, психолого-педагогическая, методическая литература по основной образовательной программе и другим парциальным программам, периодические издания, нормативно-правовые документы, литература по управлению.</w:t>
            </w:r>
          </w:p>
          <w:p w:rsidR="006A1C9D" w:rsidRPr="006A1C9D" w:rsidRDefault="006A1C9D" w:rsidP="006A1C9D">
            <w:pPr>
              <w:spacing w:after="0" w:line="240" w:lineRule="auto"/>
              <w:jc w:val="both"/>
            </w:pPr>
            <w:r w:rsidRPr="006A1C9D">
              <w:t>Библиотека детской художественной литературы, познавательная литература, портреты детских писателей, научно-популярная, психолого-педагогическая литература для родителей.</w:t>
            </w:r>
          </w:p>
          <w:p w:rsidR="006A1C9D" w:rsidRPr="006A1C9D" w:rsidRDefault="006A1C9D" w:rsidP="006A1C9D">
            <w:pPr>
              <w:spacing w:after="0" w:line="240" w:lineRule="auto"/>
              <w:jc w:val="both"/>
            </w:pPr>
            <w:r w:rsidRPr="006A1C9D">
              <w:t>Методическая документация ДОУ.</w:t>
            </w:r>
          </w:p>
          <w:p w:rsidR="006A1C9D" w:rsidRPr="006A1C9D" w:rsidRDefault="006A1C9D" w:rsidP="006A1C9D">
            <w:pPr>
              <w:spacing w:after="0" w:line="240" w:lineRule="auto"/>
              <w:jc w:val="both"/>
              <w:rPr>
                <w:b/>
              </w:rPr>
            </w:pPr>
            <w:r w:rsidRPr="006A1C9D">
              <w:t>Материалы по самообразованию в межаттестационный период, материалы из опыта работы педагогов.</w:t>
            </w:r>
          </w:p>
        </w:tc>
      </w:tr>
      <w:tr w:rsidR="006A1C9D" w:rsidRPr="006A1C9D" w:rsidTr="00395B03">
        <w:tc>
          <w:tcPr>
            <w:tcW w:w="1951" w:type="dxa"/>
          </w:tcPr>
          <w:p w:rsidR="006A1C9D" w:rsidRPr="006A1C9D" w:rsidRDefault="006A1C9D" w:rsidP="006A1C9D">
            <w:pPr>
              <w:spacing w:after="0" w:line="240" w:lineRule="auto"/>
              <w:jc w:val="both"/>
              <w:rPr>
                <w:b/>
              </w:rPr>
            </w:pPr>
            <w:r w:rsidRPr="006A1C9D">
              <w:rPr>
                <w:b/>
              </w:rPr>
              <w:t>Групповые помещения</w:t>
            </w:r>
          </w:p>
        </w:tc>
        <w:tc>
          <w:tcPr>
            <w:tcW w:w="8647" w:type="dxa"/>
          </w:tcPr>
          <w:p w:rsidR="006A1C9D" w:rsidRPr="006A1C9D" w:rsidRDefault="006A1C9D" w:rsidP="006A1C9D">
            <w:pPr>
              <w:spacing w:after="0" w:line="240" w:lineRule="auto"/>
              <w:jc w:val="both"/>
            </w:pPr>
            <w:proofErr w:type="gramStart"/>
            <w:r w:rsidRPr="006A1C9D">
              <w:rPr>
                <w:b/>
                <w:u w:val="single"/>
              </w:rPr>
              <w:t>Экологическое окно</w:t>
            </w:r>
            <w:r w:rsidRPr="006A1C9D">
              <w:t xml:space="preserve"> со сменным сезонным материалом, стенды «Уголок природы и погоды», календарь, познавательная литература о природе, дидактические игры;  природный материал (шишки, листья, семена, песок), </w:t>
            </w:r>
            <w:r w:rsidR="00C87E9E">
              <w:t>фигурки</w:t>
            </w:r>
            <w:r w:rsidRPr="006A1C9D">
              <w:t xml:space="preserve"> животных</w:t>
            </w:r>
            <w:r w:rsidR="00C87E9E">
              <w:t>.</w:t>
            </w:r>
            <w:proofErr w:type="gramEnd"/>
          </w:p>
          <w:p w:rsidR="006A1C9D" w:rsidRPr="006A1C9D" w:rsidRDefault="006A1C9D" w:rsidP="006A1C9D">
            <w:pPr>
              <w:spacing w:after="0" w:line="240" w:lineRule="auto"/>
              <w:jc w:val="both"/>
            </w:pPr>
            <w:proofErr w:type="gramStart"/>
            <w:r w:rsidRPr="006A1C9D">
              <w:rPr>
                <w:b/>
                <w:u w:val="single"/>
              </w:rPr>
              <w:t>Полочка избыточной информации:</w:t>
            </w:r>
            <w:r w:rsidRPr="006A1C9D">
              <w:t xml:space="preserve"> (со средней группы) материалы и приборы для детского </w:t>
            </w:r>
            <w:proofErr w:type="spellStart"/>
            <w:r w:rsidRPr="006A1C9D">
              <w:t>эксперементирования</w:t>
            </w:r>
            <w:proofErr w:type="spellEnd"/>
            <w:r w:rsidRPr="006A1C9D">
              <w:t xml:space="preserve"> (лупы, микроскопы, колбы, мензурки, весы, пипетки, воронки, камешки, емкости с различными видами круп, семян, емкости разной вместимости, мерки, ложки и др.), познавательная литература, (Энциклопедии «Почемучки»); настольно-печатные игры по ОБЖ («Лото01», «Малыш и улица», «Как избежать неприятностей», и т.д.)</w:t>
            </w:r>
            <w:proofErr w:type="gramEnd"/>
          </w:p>
          <w:p w:rsidR="006A1C9D" w:rsidRPr="006A1C9D" w:rsidRDefault="006A1C9D" w:rsidP="006A1C9D">
            <w:pPr>
              <w:spacing w:after="0" w:line="240" w:lineRule="auto"/>
              <w:jc w:val="both"/>
            </w:pPr>
            <w:proofErr w:type="gramStart"/>
            <w:r w:rsidRPr="006A1C9D">
              <w:rPr>
                <w:b/>
                <w:u w:val="single"/>
              </w:rPr>
              <w:t>Краеведение:</w:t>
            </w:r>
            <w:r w:rsidRPr="006A1C9D">
              <w:t xml:space="preserve"> (</w:t>
            </w:r>
            <w:r w:rsidR="005341D3">
              <w:t xml:space="preserve">младшая, </w:t>
            </w:r>
            <w:r w:rsidRPr="006A1C9D">
              <w:t xml:space="preserve">средняя, старшая, подготовительная группы) материалы для ознакомления с историей, культурой, бытом родного края, России и народов мира; карты, глобус, энциклопедии, познавательная литература; книги о жизни людей в древности, сказки и былины, тематический материал; каменная соль; </w:t>
            </w:r>
            <w:r w:rsidRPr="006A1C9D">
              <w:lastRenderedPageBreak/>
              <w:t>Российская символика (герб, флаг).</w:t>
            </w:r>
            <w:proofErr w:type="gramEnd"/>
          </w:p>
          <w:p w:rsidR="006A1C9D" w:rsidRPr="006A1C9D" w:rsidRDefault="006A1C9D" w:rsidP="006A1C9D">
            <w:pPr>
              <w:spacing w:after="0" w:line="240" w:lineRule="auto"/>
              <w:jc w:val="both"/>
            </w:pPr>
            <w:r w:rsidRPr="006A1C9D">
              <w:t>Полочка красоты: иллюстративный и наглядный материал для ознакомления с предметами прикладного искусства, живописи, скульптуры, графики;</w:t>
            </w:r>
          </w:p>
          <w:p w:rsidR="006A1C9D" w:rsidRPr="006A1C9D" w:rsidRDefault="006A1C9D" w:rsidP="006A1C9D">
            <w:pPr>
              <w:spacing w:after="0" w:line="240" w:lineRule="auto"/>
              <w:jc w:val="both"/>
              <w:rPr>
                <w:b/>
                <w:u w:val="single"/>
              </w:rPr>
            </w:pPr>
            <w:r w:rsidRPr="006A1C9D">
              <w:rPr>
                <w:b/>
                <w:u w:val="single"/>
              </w:rPr>
              <w:t xml:space="preserve">Центр изобразительной деятельности: </w:t>
            </w:r>
          </w:p>
          <w:p w:rsidR="006A1C9D" w:rsidRPr="006A1C9D" w:rsidRDefault="006A1C9D" w:rsidP="006A1C9D">
            <w:pPr>
              <w:spacing w:after="0" w:line="240" w:lineRule="auto"/>
              <w:jc w:val="both"/>
            </w:pPr>
            <w:r w:rsidRPr="006A1C9D">
              <w:t>- Оборудование для самостоятельной изобразительной деятельности: карандаши, краски, трафареты, шаблоны, мелки, цветная бумага, альбомы для рисования и изготовления поделок. Оборудование для аппликации, альбомы с образцами художественных росписей, поделок и др.;</w:t>
            </w:r>
          </w:p>
          <w:p w:rsidR="006A1C9D" w:rsidRPr="006A1C9D" w:rsidRDefault="006A1C9D" w:rsidP="006A1C9D">
            <w:pPr>
              <w:spacing w:after="0" w:line="240" w:lineRule="auto"/>
              <w:jc w:val="both"/>
            </w:pPr>
            <w:r w:rsidRPr="006A1C9D">
              <w:t xml:space="preserve">- Материал для ручного труда: образцы, нитки, иголки, пяльцы для вышивания, пуговицы, бусинки, кусачки ткани для аппликации и др.; </w:t>
            </w:r>
          </w:p>
          <w:p w:rsidR="006A1C9D" w:rsidRPr="006A1C9D" w:rsidRDefault="006A1C9D" w:rsidP="006A1C9D">
            <w:pPr>
              <w:spacing w:after="0" w:line="240" w:lineRule="auto"/>
              <w:jc w:val="both"/>
            </w:pPr>
            <w:r w:rsidRPr="006A1C9D">
              <w:t>- Дидактические игры «Узнай роспись», «Составь картинку», «Укрась матрешку» и т.п.</w:t>
            </w:r>
          </w:p>
          <w:p w:rsidR="006A1C9D" w:rsidRPr="006A1C9D" w:rsidRDefault="006A1C9D" w:rsidP="006A1C9D">
            <w:pPr>
              <w:spacing w:after="0" w:line="240" w:lineRule="auto"/>
              <w:jc w:val="both"/>
            </w:pPr>
            <w:proofErr w:type="gramStart"/>
            <w:r w:rsidRPr="006A1C9D">
              <w:rPr>
                <w:b/>
                <w:u w:val="single"/>
              </w:rPr>
              <w:t>Речевой центр:</w:t>
            </w:r>
            <w:r w:rsidRPr="006A1C9D">
              <w:t xml:space="preserve"> дидактические игры и пособия на развитие связной речи и звуковой культуры речи; наглядный материал (скороговорки, </w:t>
            </w:r>
            <w:proofErr w:type="spellStart"/>
            <w:r w:rsidRPr="006A1C9D">
              <w:t>потешки</w:t>
            </w:r>
            <w:proofErr w:type="spellEnd"/>
            <w:r w:rsidRPr="006A1C9D">
              <w:t>, стихи и т.п.); словарь трудных слов, настенный алфавит или магнитная азбука, рабочие тетради по подготовки к обучению грамоте подготовке руки к письму (для групп старшего возраста); буквенные конструкторы, палочки для выкладывания букв.</w:t>
            </w:r>
            <w:proofErr w:type="gramEnd"/>
          </w:p>
          <w:p w:rsidR="006A1C9D" w:rsidRPr="006A1C9D" w:rsidRDefault="006A1C9D" w:rsidP="006A1C9D">
            <w:pPr>
              <w:spacing w:after="0" w:line="240" w:lineRule="auto"/>
              <w:jc w:val="both"/>
            </w:pPr>
            <w:r w:rsidRPr="006A1C9D">
              <w:rPr>
                <w:b/>
                <w:u w:val="single"/>
              </w:rPr>
              <w:t>Литературный центр:</w:t>
            </w:r>
            <w:r w:rsidRPr="006A1C9D">
              <w:t xml:space="preserve"> созданы условия для самостоятельного ознакомления детьми с художественной литературой и периодической печатью, художественная литература подобрана в соответствии с возрастом детей. Организуются тематические выставки книг, детей знакомят с портретами писателей и поэтов.</w:t>
            </w:r>
          </w:p>
          <w:p w:rsidR="006A1C9D" w:rsidRPr="006A1C9D" w:rsidRDefault="006A1C9D" w:rsidP="006A1C9D">
            <w:pPr>
              <w:spacing w:after="0" w:line="240" w:lineRule="auto"/>
              <w:jc w:val="both"/>
            </w:pPr>
            <w:proofErr w:type="gramStart"/>
            <w:r w:rsidRPr="006A1C9D">
              <w:rPr>
                <w:b/>
                <w:u w:val="single"/>
              </w:rPr>
              <w:t>Центр математики:</w:t>
            </w:r>
            <w:r w:rsidRPr="006A1C9D">
              <w:t xml:space="preserve"> (со средней группы) дидактические игры на формирование способностей видеть, открывать в окружающем мире свойства, отношения, зависимости; наглядный и счетный материал, занимательные и познавательные книги – головоломки, задачники; игры: «</w:t>
            </w:r>
            <w:proofErr w:type="spellStart"/>
            <w:r w:rsidRPr="006A1C9D">
              <w:t>колумбово</w:t>
            </w:r>
            <w:proofErr w:type="spellEnd"/>
            <w:r w:rsidRPr="006A1C9D">
              <w:t xml:space="preserve"> яйцо», «</w:t>
            </w:r>
            <w:proofErr w:type="spellStart"/>
            <w:r w:rsidRPr="006A1C9D">
              <w:t>танграм</w:t>
            </w:r>
            <w:proofErr w:type="spellEnd"/>
            <w:r w:rsidRPr="006A1C9D">
              <w:t>», наборы геометрических фигур, модели часов для закрепления временных представлений, блоки, счетные палочки, цифры.</w:t>
            </w:r>
            <w:proofErr w:type="gramEnd"/>
          </w:p>
          <w:p w:rsidR="006A1C9D" w:rsidRPr="006A1C9D" w:rsidRDefault="006A1C9D" w:rsidP="006A1C9D">
            <w:pPr>
              <w:spacing w:after="0" w:line="240" w:lineRule="auto"/>
              <w:jc w:val="both"/>
            </w:pPr>
            <w:proofErr w:type="gramStart"/>
            <w:r w:rsidRPr="006A1C9D">
              <w:rPr>
                <w:b/>
                <w:u w:val="single"/>
              </w:rPr>
              <w:t xml:space="preserve">Центр сенсорного развития: </w:t>
            </w:r>
            <w:r w:rsidRPr="006A1C9D">
              <w:t xml:space="preserve">(младший возраст) шнуровки, пирамидки, застежки, вкладыши, мозаики различного вида и размера, логические кубики, дидактические игры на восприятие, классификацию, сенсорные эталоны (цвета, формы, величины); игры и игрушки на развитие мелкой </w:t>
            </w:r>
            <w:proofErr w:type="spellStart"/>
            <w:r w:rsidRPr="006A1C9D">
              <w:t>маторики</w:t>
            </w:r>
            <w:proofErr w:type="spellEnd"/>
            <w:r w:rsidRPr="006A1C9D">
              <w:t>, тактильных ощущений, дидактические столы и стол для рисования песком.</w:t>
            </w:r>
            <w:proofErr w:type="gramEnd"/>
          </w:p>
          <w:p w:rsidR="006A1C9D" w:rsidRPr="006A1C9D" w:rsidRDefault="006A1C9D" w:rsidP="006A1C9D">
            <w:pPr>
              <w:spacing w:after="0" w:line="240" w:lineRule="auto"/>
              <w:jc w:val="both"/>
            </w:pPr>
            <w:proofErr w:type="gramStart"/>
            <w:r w:rsidRPr="006A1C9D">
              <w:rPr>
                <w:b/>
                <w:u w:val="single"/>
              </w:rPr>
              <w:t>Центр конструирования:</w:t>
            </w:r>
            <w:r w:rsidRPr="006A1C9D">
              <w:t xml:space="preserve"> конструкторы деревянные настольные и напольные для конструирования по программе «Детский сад </w:t>
            </w:r>
            <w:r w:rsidR="0016494A">
              <w:t>–</w:t>
            </w:r>
            <w:r w:rsidRPr="006A1C9D">
              <w:t xml:space="preserve"> дом радости», другие конструкторы различных видов и размеров (пластмассовые.</w:t>
            </w:r>
            <w:proofErr w:type="gramEnd"/>
            <w:r w:rsidRPr="006A1C9D">
              <w:t xml:space="preserve"> Деревянные. </w:t>
            </w:r>
            <w:proofErr w:type="spellStart"/>
            <w:r w:rsidR="0016494A" w:rsidRPr="006A1C9D">
              <w:t>М</w:t>
            </w:r>
            <w:r w:rsidRPr="006A1C9D">
              <w:t>еталические</w:t>
            </w:r>
            <w:proofErr w:type="spellEnd"/>
            <w:r w:rsidRPr="006A1C9D">
              <w:t>), мелкие игрушки, машинки и др</w:t>
            </w:r>
            <w:proofErr w:type="gramStart"/>
            <w:r w:rsidRPr="006A1C9D">
              <w:t>.м</w:t>
            </w:r>
            <w:proofErr w:type="gramEnd"/>
            <w:r w:rsidRPr="006A1C9D">
              <w:t>атериал для обыгрывания построек, схемы для самостоятельного конструирования.</w:t>
            </w:r>
          </w:p>
          <w:p w:rsidR="006A1C9D" w:rsidRPr="006A1C9D" w:rsidRDefault="006A1C9D" w:rsidP="006A1C9D">
            <w:pPr>
              <w:spacing w:after="0" w:line="240" w:lineRule="auto"/>
              <w:jc w:val="both"/>
            </w:pPr>
            <w:proofErr w:type="gramStart"/>
            <w:r w:rsidRPr="006A1C9D">
              <w:rPr>
                <w:b/>
                <w:u w:val="single"/>
              </w:rPr>
              <w:t>Центр здоровья и физического развития:</w:t>
            </w:r>
            <w:r w:rsidRPr="006A1C9D">
              <w:t xml:space="preserve"> энциклопедии «Расти здоровым», «Будь здоров, малыш» и др., выставки «Виды спорта», «Азбука здоровья», дидактические игры-раскраски:</w:t>
            </w:r>
            <w:proofErr w:type="gramEnd"/>
            <w:r w:rsidRPr="006A1C9D">
              <w:t xml:space="preserve"> «Я здоровье берегу, сам себе я помогу», «Какая у тебя осанка», «Как быстро ты растешь», «Следы на песке», «Сколько ты двигаешься»;</w:t>
            </w:r>
          </w:p>
          <w:p w:rsidR="006A1C9D" w:rsidRPr="006A1C9D" w:rsidRDefault="006A1C9D" w:rsidP="006A1C9D">
            <w:pPr>
              <w:spacing w:after="0" w:line="240" w:lineRule="auto"/>
              <w:jc w:val="both"/>
            </w:pPr>
            <w:proofErr w:type="gramStart"/>
            <w:r w:rsidRPr="006A1C9D">
              <w:t>Оборудование для организации самостоятельной двигательной активности детей,  развитие меткости, ловкости, координации движений и других физических качеств: мячи разные, обручи всех размеров, малый теннис, бадминтон, скакалки и др., оснащен традиционным и нетрадиционным физкультурным оборудованием; есть схемы общеразвивающих упражнений, картотека по видам спорта; оборудование для оздоровительных и закаливающих мероприятий (ребристые доски, тактильные коврики и т.д.);</w:t>
            </w:r>
            <w:proofErr w:type="gramEnd"/>
            <w:r w:rsidRPr="006A1C9D">
              <w:t xml:space="preserve"> имеется спортивный инвентарь для физической активности детей на участке</w:t>
            </w:r>
          </w:p>
          <w:p w:rsidR="006A1C9D" w:rsidRPr="006A1C9D" w:rsidRDefault="006A1C9D" w:rsidP="006A1C9D">
            <w:pPr>
              <w:spacing w:after="0" w:line="240" w:lineRule="auto"/>
              <w:jc w:val="both"/>
            </w:pPr>
            <w:r w:rsidRPr="006A1C9D">
              <w:rPr>
                <w:b/>
                <w:u w:val="single"/>
              </w:rPr>
              <w:t>Центр самовыражения:</w:t>
            </w:r>
            <w:r w:rsidRPr="006A1C9D">
              <w:t xml:space="preserve"> различные виды театров (кукольный, пальчиковый, </w:t>
            </w:r>
            <w:proofErr w:type="spellStart"/>
            <w:r w:rsidRPr="006A1C9D">
              <w:t>би</w:t>
            </w:r>
            <w:proofErr w:type="spellEnd"/>
            <w:r w:rsidRPr="006A1C9D">
              <w:t>-ба-</w:t>
            </w:r>
            <w:proofErr w:type="spellStart"/>
            <w:r w:rsidRPr="006A1C9D">
              <w:t>бо</w:t>
            </w:r>
            <w:proofErr w:type="spellEnd"/>
            <w:r w:rsidRPr="006A1C9D">
              <w:t>, теневой и др.)</w:t>
            </w:r>
            <w:proofErr w:type="gramStart"/>
            <w:r w:rsidRPr="006A1C9D">
              <w:t>;о</w:t>
            </w:r>
            <w:proofErr w:type="gramEnd"/>
            <w:r w:rsidRPr="006A1C9D">
              <w:t xml:space="preserve">борудование для разыгрывания сценок и спектаклей, </w:t>
            </w:r>
            <w:r w:rsidRPr="006A1C9D">
              <w:lastRenderedPageBreak/>
              <w:t xml:space="preserve">организации игр драматизаций (зеркала, ширмы, маски, костюмы, занавес, и т.п.); музыкальные инструменты (колокольчики, бубны. </w:t>
            </w:r>
            <w:proofErr w:type="gramStart"/>
            <w:r w:rsidRPr="006A1C9D">
              <w:t>Металлофон, дудки погремушки, маракасы и др.), в т.ч. изготовленные детьми и родителями самостоятельно, дидактические игры на развитие эмоций.</w:t>
            </w:r>
            <w:proofErr w:type="gramEnd"/>
          </w:p>
          <w:p w:rsidR="006A1C9D" w:rsidRPr="006A1C9D" w:rsidRDefault="006A1C9D" w:rsidP="006A1C9D">
            <w:pPr>
              <w:spacing w:after="0" w:line="240" w:lineRule="auto"/>
              <w:jc w:val="both"/>
            </w:pPr>
            <w:r w:rsidRPr="006A1C9D">
              <w:rPr>
                <w:b/>
                <w:u w:val="single"/>
              </w:rPr>
              <w:t xml:space="preserve">В младших группах </w:t>
            </w:r>
            <w:r w:rsidRPr="006A1C9D">
              <w:t>для ряженья предлагают маски. Бусы, различные головные уборы, элементы костюмов, зеркала, сундучки.</w:t>
            </w:r>
          </w:p>
          <w:p w:rsidR="006A1C9D" w:rsidRPr="006A1C9D" w:rsidRDefault="006A1C9D" w:rsidP="006A1C9D">
            <w:pPr>
              <w:spacing w:after="0" w:line="240" w:lineRule="auto"/>
              <w:jc w:val="both"/>
            </w:pPr>
            <w:r w:rsidRPr="006A1C9D">
              <w:rPr>
                <w:b/>
                <w:u w:val="single"/>
              </w:rPr>
              <w:t>Игровые уголки</w:t>
            </w:r>
            <w:r w:rsidRPr="006A1C9D">
              <w:t xml:space="preserve"> для организации сюжетно ролевых игр в соответствии с возрастом и интересами детей.</w:t>
            </w:r>
          </w:p>
          <w:p w:rsidR="006A1C9D" w:rsidRPr="006A1C9D" w:rsidRDefault="006A1C9D" w:rsidP="006A1C9D">
            <w:pPr>
              <w:spacing w:after="0" w:line="240" w:lineRule="auto"/>
              <w:jc w:val="both"/>
            </w:pPr>
            <w:r w:rsidRPr="006A1C9D">
              <w:t>атрибуты для игры в дом, детский сад, больницу, пассажирский транспорт (автобус, машина);</w:t>
            </w:r>
          </w:p>
          <w:p w:rsidR="006A1C9D" w:rsidRPr="006A1C9D" w:rsidRDefault="006A1C9D" w:rsidP="006A1C9D">
            <w:pPr>
              <w:spacing w:after="0" w:line="240" w:lineRule="auto"/>
              <w:jc w:val="both"/>
            </w:pPr>
            <w:r w:rsidRPr="006A1C9D">
              <w:t>атрибуты для игры в парикмахерскую, магазин. Больницу, дом, транспорт (пароход, самолет);</w:t>
            </w:r>
          </w:p>
          <w:p w:rsidR="006A1C9D" w:rsidRPr="006A1C9D" w:rsidRDefault="006A1C9D" w:rsidP="006A1C9D">
            <w:pPr>
              <w:spacing w:after="0" w:line="240" w:lineRule="auto"/>
              <w:jc w:val="both"/>
            </w:pPr>
            <w:r w:rsidRPr="006A1C9D">
              <w:t>атрибуты для игры в дом поликлинику, детский сад, аптеку, супермаркет, кафе, автосалон, ферму.</w:t>
            </w:r>
          </w:p>
          <w:p w:rsidR="006A1C9D" w:rsidRPr="006A1C9D" w:rsidRDefault="006A1C9D" w:rsidP="006A1C9D">
            <w:pPr>
              <w:spacing w:after="0" w:line="240" w:lineRule="auto"/>
              <w:jc w:val="both"/>
            </w:pPr>
            <w:proofErr w:type="gramStart"/>
            <w:r w:rsidRPr="006A1C9D">
              <w:t xml:space="preserve">атрибуты для игры в детский сад, школу, музыкальную школу, </w:t>
            </w:r>
            <w:proofErr w:type="spellStart"/>
            <w:r w:rsidRPr="006A1C9D">
              <w:t>кондитескую</w:t>
            </w:r>
            <w:proofErr w:type="spellEnd"/>
            <w:r w:rsidRPr="006A1C9D">
              <w:t xml:space="preserve"> фабрику, перерабатывающий завод</w:t>
            </w:r>
            <w:r w:rsidR="00C87E9E">
              <w:t>, ферму, кафе, аэропорт, аптеку.</w:t>
            </w:r>
            <w:r w:rsidRPr="006A1C9D">
              <w:t xml:space="preserve"> </w:t>
            </w:r>
            <w:proofErr w:type="gramEnd"/>
          </w:p>
          <w:p w:rsidR="006A1C9D" w:rsidRPr="006A1C9D" w:rsidRDefault="006A1C9D" w:rsidP="006A1C9D">
            <w:pPr>
              <w:spacing w:after="0" w:line="240" w:lineRule="auto"/>
              <w:jc w:val="both"/>
            </w:pPr>
            <w:r w:rsidRPr="006A1C9D">
              <w:t>В старшей и подготовительной группе есть уголок дорожного движения, где дети закрепляют знания о правилах дорожного движении и обыгрывают различные ситуации.</w:t>
            </w:r>
          </w:p>
          <w:p w:rsidR="006A1C9D" w:rsidRPr="006A1C9D" w:rsidRDefault="006A1C9D" w:rsidP="006A1C9D">
            <w:pPr>
              <w:spacing w:after="0" w:line="240" w:lineRule="auto"/>
              <w:jc w:val="both"/>
            </w:pPr>
            <w:r w:rsidRPr="006A1C9D">
              <w:t xml:space="preserve">В </w:t>
            </w:r>
            <w:proofErr w:type="spellStart"/>
            <w:r w:rsidRPr="006A1C9D">
              <w:t>микрометодкабинетах</w:t>
            </w:r>
            <w:proofErr w:type="spellEnd"/>
            <w:r w:rsidRPr="006A1C9D">
              <w:t xml:space="preserve"> групп </w:t>
            </w:r>
            <w:proofErr w:type="gramStart"/>
            <w:r w:rsidRPr="006A1C9D">
              <w:t>сосредоточены</w:t>
            </w:r>
            <w:proofErr w:type="gramEnd"/>
            <w:r w:rsidRPr="006A1C9D">
              <w:t xml:space="preserve">: </w:t>
            </w:r>
          </w:p>
          <w:p w:rsidR="006A1C9D" w:rsidRPr="006A1C9D" w:rsidRDefault="006A1C9D" w:rsidP="006A1C9D">
            <w:pPr>
              <w:spacing w:after="0" w:line="240" w:lineRule="auto"/>
              <w:jc w:val="both"/>
            </w:pPr>
            <w:r w:rsidRPr="006A1C9D">
              <w:t>- методическая литература и методические пособия по образовательным областям;</w:t>
            </w:r>
          </w:p>
          <w:p w:rsidR="006A1C9D" w:rsidRPr="006A1C9D" w:rsidRDefault="006A1C9D" w:rsidP="006A1C9D">
            <w:pPr>
              <w:spacing w:after="0" w:line="240" w:lineRule="auto"/>
              <w:jc w:val="both"/>
            </w:pPr>
            <w:r w:rsidRPr="006A1C9D">
              <w:t>- иллюстративно-наглядный, дидактический, демонстративный и раздаточный материал;</w:t>
            </w:r>
          </w:p>
          <w:p w:rsidR="006A1C9D" w:rsidRPr="006A1C9D" w:rsidRDefault="006A1C9D" w:rsidP="006A1C9D">
            <w:pPr>
              <w:spacing w:after="0" w:line="240" w:lineRule="auto"/>
              <w:jc w:val="both"/>
            </w:pPr>
            <w:r w:rsidRPr="006A1C9D">
              <w:t>- технические средства обучения: магнитофон, аудиокассеты;</w:t>
            </w:r>
          </w:p>
          <w:p w:rsidR="006A1C9D" w:rsidRPr="006A1C9D" w:rsidRDefault="006A1C9D" w:rsidP="006A1C9D">
            <w:pPr>
              <w:spacing w:after="0" w:line="240" w:lineRule="auto"/>
              <w:jc w:val="both"/>
            </w:pPr>
            <w:r w:rsidRPr="006A1C9D">
              <w:t>- рабочая документация: паспорт группы, календарные планы, перспективные планы, лист здоровья, сведения о родителях и т.п.;</w:t>
            </w:r>
          </w:p>
          <w:p w:rsidR="006A1C9D" w:rsidRPr="006A1C9D" w:rsidRDefault="006A1C9D" w:rsidP="006A1C9D">
            <w:pPr>
              <w:spacing w:after="0" w:line="240" w:lineRule="auto"/>
              <w:jc w:val="both"/>
              <w:rPr>
                <w:b/>
              </w:rPr>
            </w:pPr>
            <w:r w:rsidRPr="006A1C9D">
              <w:t>- информационный материал по работе с родителями: тематика родительских собраний и консультаций, рекомендации специалистов, наглядный материал для «Родительского уголка» и др.</w:t>
            </w:r>
          </w:p>
        </w:tc>
      </w:tr>
    </w:tbl>
    <w:p w:rsidR="005341D3" w:rsidRDefault="005341D3" w:rsidP="006A1C9D">
      <w:pPr>
        <w:spacing w:after="0" w:line="240" w:lineRule="auto"/>
        <w:jc w:val="both"/>
      </w:pPr>
    </w:p>
    <w:p w:rsidR="00395B03" w:rsidRDefault="006A1C9D" w:rsidP="00395B03">
      <w:pPr>
        <w:spacing w:after="0" w:line="240" w:lineRule="auto"/>
        <w:ind w:firstLine="709"/>
        <w:jc w:val="both"/>
      </w:pPr>
      <w:r w:rsidRPr="006A1C9D">
        <w:t>Таким образом, материально-техническая база учреждения обеспечивает стабильное функционирован</w:t>
      </w:r>
      <w:r w:rsidR="00C87E9E">
        <w:t xml:space="preserve">ие МБДОУ «Детский сад </w:t>
      </w:r>
      <w:proofErr w:type="gramStart"/>
      <w:r w:rsidR="00C87E9E">
        <w:t>с</w:t>
      </w:r>
      <w:proofErr w:type="gramEnd"/>
      <w:r w:rsidR="00C87E9E">
        <w:t>. Адамовка</w:t>
      </w:r>
      <w:r w:rsidRPr="006A1C9D">
        <w:t>». Все помещения детского сада функционируют по назначению. В детском саду созданы</w:t>
      </w:r>
      <w:r w:rsidR="00C87E9E">
        <w:t xml:space="preserve"> </w:t>
      </w:r>
      <w:r w:rsidR="00A33519">
        <w:t>не полноценные</w:t>
      </w:r>
      <w:r w:rsidRPr="006A1C9D">
        <w:t xml:space="preserve"> материально - технические условия для осуществления воспитатель</w:t>
      </w:r>
      <w:r w:rsidR="00A33519">
        <w:t xml:space="preserve">но-образовательной деятельности, так как </w:t>
      </w:r>
      <w:proofErr w:type="gramStart"/>
      <w:r w:rsidR="00A33519">
        <w:t>площади</w:t>
      </w:r>
      <w:proofErr w:type="gramEnd"/>
      <w:r w:rsidR="00A33519">
        <w:t xml:space="preserve"> которая арендуется для этого не хватает.</w:t>
      </w:r>
    </w:p>
    <w:p w:rsidR="00395B03" w:rsidRDefault="00395B03" w:rsidP="00395B03">
      <w:pPr>
        <w:spacing w:after="0" w:line="240" w:lineRule="auto"/>
        <w:ind w:firstLine="709"/>
        <w:jc w:val="both"/>
      </w:pPr>
      <w:r>
        <w:t xml:space="preserve">К </w:t>
      </w:r>
      <w:proofErr w:type="gramStart"/>
      <w:r>
        <w:t>используемым</w:t>
      </w:r>
      <w:proofErr w:type="gramEnd"/>
      <w:r>
        <w:t xml:space="preserve"> ТСО относятся: ноутбук, проектор и экран, телевизор, имеющиеся ЭОР.</w:t>
      </w:r>
    </w:p>
    <w:p w:rsidR="00395B03" w:rsidRDefault="00395B03" w:rsidP="00395B03">
      <w:pPr>
        <w:pStyle w:val="20"/>
        <w:shd w:val="clear" w:color="auto" w:fill="auto"/>
        <w:spacing w:before="0"/>
        <w:ind w:firstLine="720"/>
      </w:pPr>
      <w:r>
        <w:t>Мебелью учреждение укомплектовано на 100%; инвентарь и посуда требуют доукомплектования. Руководитель ежегодно подает заявки о необходимом обновлении инвентаря и оборудования.</w:t>
      </w:r>
    </w:p>
    <w:p w:rsidR="00395B03" w:rsidRDefault="00395B03" w:rsidP="00395B03">
      <w:pPr>
        <w:pStyle w:val="20"/>
        <w:shd w:val="clear" w:color="auto" w:fill="auto"/>
        <w:tabs>
          <w:tab w:val="left" w:pos="779"/>
        </w:tabs>
        <w:spacing w:before="0"/>
        <w:ind w:left="720" w:firstLine="0"/>
      </w:pPr>
      <w:r>
        <w:t>Ремонтные работы проводились косметические.</w:t>
      </w:r>
    </w:p>
    <w:p w:rsidR="00395B03" w:rsidRPr="006A1C9D" w:rsidRDefault="00395B03" w:rsidP="00395B03">
      <w:pPr>
        <w:spacing w:after="0" w:line="240" w:lineRule="auto"/>
        <w:ind w:firstLine="709"/>
        <w:jc w:val="both"/>
        <w:rPr>
          <w:spacing w:val="2"/>
          <w:shd w:val="clear" w:color="auto" w:fill="FFFFFF"/>
        </w:rPr>
      </w:pPr>
      <w:r>
        <w:t>Меры по обеспечению развития материально-технической базы: ходатайства и заявки на учредителя; пр</w:t>
      </w:r>
      <w:r w:rsidR="00A33519">
        <w:t>ивлечение внебюджетных средств.</w:t>
      </w:r>
    </w:p>
    <w:p w:rsidR="0016494A" w:rsidRDefault="0016494A" w:rsidP="006933BE">
      <w:pPr>
        <w:spacing w:after="0" w:line="240" w:lineRule="auto"/>
        <w:jc w:val="center"/>
        <w:rPr>
          <w:b/>
          <w:spacing w:val="2"/>
          <w:shd w:val="clear" w:color="auto" w:fill="FFFFFF"/>
        </w:rPr>
      </w:pPr>
    </w:p>
    <w:p w:rsidR="008337D6" w:rsidRPr="0016494A" w:rsidRDefault="00395B03" w:rsidP="006933BE">
      <w:pPr>
        <w:spacing w:after="0" w:line="240" w:lineRule="auto"/>
        <w:jc w:val="center"/>
        <w:rPr>
          <w:b/>
          <w:bCs/>
          <w:sz w:val="28"/>
          <w:szCs w:val="28"/>
        </w:rPr>
      </w:pPr>
      <w:r>
        <w:rPr>
          <w:b/>
          <w:spacing w:val="2"/>
          <w:sz w:val="28"/>
          <w:szCs w:val="28"/>
          <w:shd w:val="clear" w:color="auto" w:fill="FFFFFF"/>
        </w:rPr>
        <w:t>10</w:t>
      </w:r>
      <w:r w:rsidR="008337D6" w:rsidRPr="0016494A">
        <w:rPr>
          <w:b/>
          <w:spacing w:val="2"/>
          <w:sz w:val="28"/>
          <w:szCs w:val="28"/>
          <w:shd w:val="clear" w:color="auto" w:fill="FFFFFF"/>
        </w:rPr>
        <w:t>.</w:t>
      </w:r>
      <w:r w:rsidR="008337D6" w:rsidRPr="0016494A">
        <w:rPr>
          <w:b/>
          <w:bCs/>
          <w:sz w:val="28"/>
          <w:szCs w:val="28"/>
        </w:rPr>
        <w:t xml:space="preserve">Оценка </w:t>
      </w:r>
      <w:proofErr w:type="gramStart"/>
      <w:r w:rsidR="008337D6" w:rsidRPr="0016494A">
        <w:rPr>
          <w:b/>
          <w:bCs/>
          <w:sz w:val="28"/>
          <w:szCs w:val="28"/>
        </w:rPr>
        <w:t>функционирования внутренней системы</w:t>
      </w:r>
      <w:r w:rsidR="00A33519">
        <w:rPr>
          <w:b/>
          <w:bCs/>
          <w:sz w:val="28"/>
          <w:szCs w:val="28"/>
        </w:rPr>
        <w:t xml:space="preserve"> </w:t>
      </w:r>
      <w:r w:rsidR="008337D6" w:rsidRPr="0016494A">
        <w:rPr>
          <w:b/>
          <w:bCs/>
          <w:sz w:val="28"/>
          <w:szCs w:val="28"/>
        </w:rPr>
        <w:t>оценки качества образования</w:t>
      </w:r>
      <w:proofErr w:type="gramEnd"/>
      <w:r w:rsidR="008337D6" w:rsidRPr="0016494A">
        <w:rPr>
          <w:b/>
          <w:bCs/>
          <w:sz w:val="28"/>
          <w:szCs w:val="28"/>
        </w:rPr>
        <w:t>.</w:t>
      </w:r>
    </w:p>
    <w:p w:rsidR="0016494A" w:rsidRDefault="0016494A" w:rsidP="006A1C9D">
      <w:pPr>
        <w:autoSpaceDE w:val="0"/>
        <w:autoSpaceDN w:val="0"/>
        <w:adjustRightInd w:val="0"/>
        <w:spacing w:after="0" w:line="240" w:lineRule="auto"/>
        <w:ind w:firstLine="708"/>
        <w:jc w:val="both"/>
      </w:pPr>
    </w:p>
    <w:p w:rsidR="00F03779" w:rsidRDefault="00F03779" w:rsidP="00395B03">
      <w:pPr>
        <w:pStyle w:val="20"/>
        <w:shd w:val="clear" w:color="auto" w:fill="auto"/>
        <w:spacing w:before="0"/>
        <w:ind w:firstLine="720"/>
      </w:pPr>
      <w:r>
        <w:t>Внутренняя система оценки качества образования определена следующими локальными актами:</w:t>
      </w:r>
    </w:p>
    <w:p w:rsidR="00F03779" w:rsidRDefault="00F03779" w:rsidP="00395B03">
      <w:pPr>
        <w:pStyle w:val="20"/>
        <w:shd w:val="clear" w:color="auto" w:fill="auto"/>
        <w:spacing w:before="0"/>
        <w:ind w:firstLine="720"/>
      </w:pPr>
      <w:r>
        <w:t>- Положение о внутреннем контроле в учреждении.</w:t>
      </w:r>
    </w:p>
    <w:p w:rsidR="00F03779" w:rsidRDefault="00F03779" w:rsidP="00395B03">
      <w:pPr>
        <w:pStyle w:val="20"/>
        <w:shd w:val="clear" w:color="auto" w:fill="auto"/>
        <w:spacing w:before="0"/>
        <w:ind w:firstLine="720"/>
      </w:pPr>
      <w:r>
        <w:t>- Положение о внутренней системе оценки качества образования (ВСОКО).</w:t>
      </w:r>
    </w:p>
    <w:p w:rsidR="00F03779" w:rsidRDefault="00F03779" w:rsidP="00395B03">
      <w:pPr>
        <w:pStyle w:val="20"/>
        <w:shd w:val="clear" w:color="auto" w:fill="auto"/>
        <w:spacing w:before="0"/>
        <w:ind w:firstLine="720"/>
      </w:pPr>
      <w:r>
        <w:t>- Локальные акты по обеспечению комплексной безопасности (в том числе, должностные инструкции, журналы инструктажей, паспорта безопасности).</w:t>
      </w:r>
    </w:p>
    <w:p w:rsidR="00F03779" w:rsidRDefault="00F03779" w:rsidP="00395B03">
      <w:pPr>
        <w:pStyle w:val="20"/>
        <w:shd w:val="clear" w:color="auto" w:fill="auto"/>
        <w:spacing w:before="0"/>
        <w:ind w:firstLine="720"/>
      </w:pPr>
      <w:r>
        <w:lastRenderedPageBreak/>
        <w:t>Ответственным за организацию функционирования ВСОКО является заведующий. Работа по обеспечению функционирования ВСОКО ведется в соответствии с планом работы.</w:t>
      </w:r>
    </w:p>
    <w:p w:rsidR="00F03779" w:rsidRDefault="00F03779" w:rsidP="00395B03">
      <w:pPr>
        <w:pStyle w:val="20"/>
        <w:shd w:val="clear" w:color="auto" w:fill="auto"/>
        <w:spacing w:before="0"/>
        <w:ind w:firstLine="720"/>
      </w:pPr>
      <w:r>
        <w:t>Предметом ВСОКО являются: качество условий реализации ООП образовательного учреждения, качество организации образовательного процесса, качество результата освоения ООП образовательного учреждения.</w:t>
      </w:r>
    </w:p>
    <w:p w:rsidR="00F03779" w:rsidRDefault="00F03779" w:rsidP="00395B03">
      <w:pPr>
        <w:pStyle w:val="20"/>
        <w:shd w:val="clear" w:color="auto" w:fill="auto"/>
        <w:spacing w:before="0"/>
        <w:ind w:firstLine="720"/>
      </w:pPr>
      <w:r>
        <w:t>Придание гласности и открытости результатам оценки качества образования осуществляется путем предоставления информации: основным потребителям результатов системы оценки качества образования; средствам массовой информации через публичный доклад заведующего ДОУ;</w:t>
      </w:r>
      <w:r w:rsidR="00A33519">
        <w:t xml:space="preserve"> </w:t>
      </w:r>
      <w:r>
        <w:t>размещение аналитических материалов, результатов оценки качества образования на официальном сайте ДОУ.</w:t>
      </w:r>
    </w:p>
    <w:p w:rsidR="00F03779" w:rsidRDefault="00F03779" w:rsidP="00395B03">
      <w:pPr>
        <w:pStyle w:val="20"/>
        <w:shd w:val="clear" w:color="auto" w:fill="auto"/>
        <w:spacing w:before="0"/>
        <w:ind w:firstLine="720"/>
      </w:pPr>
      <w:r>
        <w:t>Качество дошкольного образования отслеживается в процессе педагогической диагностики и мониторинга состояния образовательной деятельности учреждения. Педагогическая диагностика воспитателя (специалиста)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w:t>
      </w:r>
    </w:p>
    <w:p w:rsidR="00F03779" w:rsidRDefault="00F03779" w:rsidP="00395B03">
      <w:pPr>
        <w:pStyle w:val="20"/>
        <w:shd w:val="clear" w:color="auto" w:fill="auto"/>
        <w:spacing w:before="0"/>
        <w:ind w:firstLine="720"/>
      </w:pPr>
      <w:r>
        <w:t>Мониторинг направлен на отслеживание качества: результатов деятельности учреждения в текущем учебном году; педагогического процесса, реализуемого в учреждении; качества условий деятельности учреждения (анализ условий предусматривает оценку профессиональной компетентности педагогов и оценку организации РППС), качество подготовки детей к школьному обучению в соответствии с целевыми ориентирами на этапе завершения ребенком дошкольного образования.</w:t>
      </w:r>
    </w:p>
    <w:p w:rsidR="00F03779" w:rsidRDefault="00F03779" w:rsidP="00F03779">
      <w:pPr>
        <w:pStyle w:val="20"/>
        <w:shd w:val="clear" w:color="auto" w:fill="auto"/>
        <w:spacing w:before="0"/>
        <w:ind w:firstLine="720"/>
      </w:pPr>
      <w:r>
        <w:t>Компоненты данного раздела описаны в разделе 1,3,4,5,6 настоящего отчета.</w:t>
      </w:r>
    </w:p>
    <w:p w:rsidR="008337D6" w:rsidRPr="006A1C9D" w:rsidRDefault="00F03779" w:rsidP="00F03779">
      <w:pPr>
        <w:pStyle w:val="20"/>
        <w:shd w:val="clear" w:color="auto" w:fill="auto"/>
        <w:spacing w:before="0"/>
        <w:ind w:firstLine="720"/>
      </w:pPr>
      <w:r>
        <w:t>К к</w:t>
      </w:r>
      <w:r w:rsidR="00395B03">
        <w:t>орректирующи</w:t>
      </w:r>
      <w:r>
        <w:t>м</w:t>
      </w:r>
      <w:r w:rsidR="00395B03">
        <w:t xml:space="preserve"> и предупреждающи</w:t>
      </w:r>
      <w:r>
        <w:t>м</w:t>
      </w:r>
      <w:r w:rsidR="00395B03">
        <w:t xml:space="preserve"> действия</w:t>
      </w:r>
      <w:r>
        <w:t>м</w:t>
      </w:r>
      <w:r w:rsidR="00395B03">
        <w:t xml:space="preserve"> в рамках функционирования </w:t>
      </w:r>
      <w:r>
        <w:t>ВСОКО относится анализ полученных в результате мониторинга результатов. Кроме этого, в</w:t>
      </w:r>
      <w:r w:rsidR="008337D6" w:rsidRPr="006A1C9D">
        <w:t xml:space="preserve"> ходе наблюдений за активностью детей в спонтанной и специально организованной деятельности, бесед с детьми,</w:t>
      </w:r>
      <w:r w:rsidR="005341D3">
        <w:t xml:space="preserve"> родителями</w:t>
      </w:r>
      <w:r w:rsidR="008337D6" w:rsidRPr="006A1C9D">
        <w:t>, анализа продуктов детских видов деятельности исследованы физические, интеллектуальные и личностные качества каждого ребенка.</w:t>
      </w:r>
    </w:p>
    <w:p w:rsidR="008337D6" w:rsidRPr="006A1C9D" w:rsidRDefault="008337D6" w:rsidP="006A1C9D">
      <w:pPr>
        <w:autoSpaceDE w:val="0"/>
        <w:autoSpaceDN w:val="0"/>
        <w:adjustRightInd w:val="0"/>
        <w:spacing w:after="0" w:line="240" w:lineRule="auto"/>
        <w:ind w:firstLine="708"/>
        <w:jc w:val="both"/>
      </w:pPr>
      <w:r w:rsidRPr="006A1C9D">
        <w:t>На основании полученных результатов был определен уровень освоения образовательной программы воспитанниками возрастных групп, уровень освоения парциальных программ.</w:t>
      </w:r>
    </w:p>
    <w:p w:rsidR="008337D6" w:rsidRPr="006A1C9D" w:rsidRDefault="008337D6" w:rsidP="006A1C9D">
      <w:pPr>
        <w:autoSpaceDE w:val="0"/>
        <w:autoSpaceDN w:val="0"/>
        <w:adjustRightInd w:val="0"/>
        <w:spacing w:after="0" w:line="240" w:lineRule="auto"/>
        <w:ind w:firstLine="708"/>
        <w:jc w:val="both"/>
      </w:pPr>
      <w:r w:rsidRPr="006A1C9D">
        <w:t>Результаты педагогической диагностики (мониторинга) использовались педагогами для решения следующих образовательных задач:</w:t>
      </w:r>
    </w:p>
    <w:p w:rsidR="008337D6" w:rsidRPr="006A1C9D" w:rsidRDefault="008337D6" w:rsidP="006A1C9D">
      <w:pPr>
        <w:autoSpaceDE w:val="0"/>
        <w:autoSpaceDN w:val="0"/>
        <w:adjustRightInd w:val="0"/>
        <w:spacing w:after="0" w:line="240" w:lineRule="auto"/>
        <w:jc w:val="both"/>
      </w:pPr>
      <w:r w:rsidRPr="006A1C9D">
        <w:t xml:space="preserve">1) индивидуализации образования (в том числе поддержки ребёнка, построения </w:t>
      </w:r>
      <w:proofErr w:type="spellStart"/>
      <w:r w:rsidRPr="006A1C9D">
        <w:t>егообразовательной</w:t>
      </w:r>
      <w:proofErr w:type="spellEnd"/>
      <w:r w:rsidRPr="006A1C9D">
        <w:t xml:space="preserve"> траектории или профессиональной коррекции особенностей его развития);</w:t>
      </w:r>
    </w:p>
    <w:p w:rsidR="008337D6" w:rsidRPr="006A1C9D" w:rsidRDefault="008337D6" w:rsidP="006A1C9D">
      <w:pPr>
        <w:autoSpaceDE w:val="0"/>
        <w:autoSpaceDN w:val="0"/>
        <w:adjustRightInd w:val="0"/>
        <w:spacing w:after="0" w:line="240" w:lineRule="auto"/>
        <w:jc w:val="both"/>
      </w:pPr>
      <w:r w:rsidRPr="006A1C9D">
        <w:t xml:space="preserve">2) оптимизации работы с </w:t>
      </w:r>
      <w:r w:rsidR="005341D3">
        <w:t xml:space="preserve">разновозрастной </w:t>
      </w:r>
      <w:r w:rsidRPr="006A1C9D">
        <w:t>группой детей.</w:t>
      </w:r>
    </w:p>
    <w:p w:rsidR="008337D6" w:rsidRPr="006A1C9D" w:rsidRDefault="008337D6" w:rsidP="006A1C9D">
      <w:pPr>
        <w:autoSpaceDE w:val="0"/>
        <w:autoSpaceDN w:val="0"/>
        <w:adjustRightInd w:val="0"/>
        <w:spacing w:after="0" w:line="240" w:lineRule="auto"/>
        <w:ind w:firstLine="708"/>
        <w:jc w:val="both"/>
      </w:pPr>
      <w:r w:rsidRPr="006A1C9D">
        <w:t xml:space="preserve">В ДОУ осуществляется административный и методический </w:t>
      </w:r>
      <w:proofErr w:type="gramStart"/>
      <w:r w:rsidRPr="006A1C9D">
        <w:t>контроль за</w:t>
      </w:r>
      <w:proofErr w:type="gramEnd"/>
      <w:r w:rsidRPr="006A1C9D">
        <w:t xml:space="preserve"> состоянием</w:t>
      </w:r>
    </w:p>
    <w:p w:rsidR="006A1C9D" w:rsidRPr="006A1C9D" w:rsidRDefault="008337D6" w:rsidP="006A1C9D">
      <w:pPr>
        <w:autoSpaceDE w:val="0"/>
        <w:autoSpaceDN w:val="0"/>
        <w:adjustRightInd w:val="0"/>
        <w:spacing w:after="0" w:line="240" w:lineRule="auto"/>
        <w:jc w:val="both"/>
      </w:pPr>
      <w:r w:rsidRPr="006A1C9D">
        <w:t>образовательного процесса в ДОУ, включающий разные формы контроля</w:t>
      </w:r>
      <w:r w:rsidR="006A1C9D" w:rsidRPr="006A1C9D">
        <w:t>; ведется журнал оперативного контроля</w:t>
      </w:r>
      <w:r w:rsidR="005341D3">
        <w:t xml:space="preserve"> (в каждой группе)</w:t>
      </w:r>
      <w:r w:rsidR="006A1C9D" w:rsidRPr="006A1C9D">
        <w:t>.</w:t>
      </w:r>
    </w:p>
    <w:p w:rsidR="008337D6" w:rsidRPr="006A1C9D" w:rsidRDefault="008337D6" w:rsidP="006A1C9D">
      <w:pPr>
        <w:autoSpaceDE w:val="0"/>
        <w:autoSpaceDN w:val="0"/>
        <w:adjustRightInd w:val="0"/>
        <w:spacing w:after="0" w:line="240" w:lineRule="auto"/>
        <w:ind w:firstLine="708"/>
        <w:jc w:val="both"/>
      </w:pPr>
      <w:r w:rsidRPr="006A1C9D">
        <w:t xml:space="preserve">Результаты оперативного контроля в течение учебного года позволили дать положительную оценку </w:t>
      </w:r>
      <w:r w:rsidR="00F03779">
        <w:t xml:space="preserve">ВСОКО </w:t>
      </w:r>
      <w:r w:rsidRPr="006A1C9D">
        <w:t>и сделать выводы об эффективности работы коллектива ДОУ:</w:t>
      </w:r>
    </w:p>
    <w:p w:rsidR="008337D6" w:rsidRPr="006A1C9D" w:rsidRDefault="008337D6" w:rsidP="006A1C9D">
      <w:pPr>
        <w:autoSpaceDE w:val="0"/>
        <w:autoSpaceDN w:val="0"/>
        <w:adjustRightInd w:val="0"/>
        <w:spacing w:after="0" w:line="240" w:lineRule="auto"/>
        <w:jc w:val="both"/>
      </w:pPr>
      <w:r w:rsidRPr="006A1C9D">
        <w:t>- по охране прав детства,</w:t>
      </w:r>
    </w:p>
    <w:p w:rsidR="008337D6" w:rsidRPr="006A1C9D" w:rsidRDefault="008337D6" w:rsidP="006A1C9D">
      <w:pPr>
        <w:autoSpaceDE w:val="0"/>
        <w:autoSpaceDN w:val="0"/>
        <w:adjustRightInd w:val="0"/>
        <w:spacing w:after="0" w:line="240" w:lineRule="auto"/>
        <w:jc w:val="both"/>
      </w:pPr>
      <w:r w:rsidRPr="006A1C9D">
        <w:t>- по выполнению инструкции по охране жизни и здоровья детей, профилактике травматизма,</w:t>
      </w:r>
    </w:p>
    <w:p w:rsidR="008337D6" w:rsidRPr="006A1C9D" w:rsidRDefault="008337D6" w:rsidP="006A1C9D">
      <w:pPr>
        <w:autoSpaceDE w:val="0"/>
        <w:autoSpaceDN w:val="0"/>
        <w:adjustRightInd w:val="0"/>
        <w:spacing w:after="0" w:line="240" w:lineRule="auto"/>
        <w:jc w:val="both"/>
      </w:pPr>
      <w:r w:rsidRPr="006A1C9D">
        <w:t>- организации образовательной деятельности в ходе режимных моментов,</w:t>
      </w:r>
    </w:p>
    <w:p w:rsidR="008337D6" w:rsidRPr="006A1C9D" w:rsidRDefault="008337D6" w:rsidP="006A1C9D">
      <w:pPr>
        <w:autoSpaceDE w:val="0"/>
        <w:autoSpaceDN w:val="0"/>
        <w:adjustRightInd w:val="0"/>
        <w:spacing w:after="0" w:line="240" w:lineRule="auto"/>
        <w:jc w:val="both"/>
      </w:pPr>
      <w:r w:rsidRPr="006A1C9D">
        <w:t xml:space="preserve">- организации </w:t>
      </w:r>
      <w:r w:rsidR="006A2AF3">
        <w:t xml:space="preserve">непосредственной </w:t>
      </w:r>
      <w:r w:rsidRPr="006A1C9D">
        <w:t>образовательной деятельности с воспитанниками,</w:t>
      </w:r>
    </w:p>
    <w:p w:rsidR="008337D6" w:rsidRPr="006A1C9D" w:rsidRDefault="008337D6" w:rsidP="006A1C9D">
      <w:pPr>
        <w:autoSpaceDE w:val="0"/>
        <w:autoSpaceDN w:val="0"/>
        <w:adjustRightInd w:val="0"/>
        <w:spacing w:after="0" w:line="240" w:lineRule="auto"/>
        <w:jc w:val="both"/>
      </w:pPr>
      <w:r w:rsidRPr="006A1C9D">
        <w:t>- организации игровой и самостоятельной деятельности в течение дня,</w:t>
      </w:r>
    </w:p>
    <w:p w:rsidR="008337D6" w:rsidRPr="006A1C9D" w:rsidRDefault="008337D6" w:rsidP="006A1C9D">
      <w:pPr>
        <w:autoSpaceDE w:val="0"/>
        <w:autoSpaceDN w:val="0"/>
        <w:adjustRightInd w:val="0"/>
        <w:spacing w:after="0" w:line="240" w:lineRule="auto"/>
        <w:jc w:val="both"/>
      </w:pPr>
      <w:r w:rsidRPr="006A1C9D">
        <w:t>- организации прогулок,</w:t>
      </w:r>
    </w:p>
    <w:p w:rsidR="008337D6" w:rsidRPr="006A1C9D" w:rsidRDefault="008337D6" w:rsidP="006A1C9D">
      <w:pPr>
        <w:autoSpaceDE w:val="0"/>
        <w:autoSpaceDN w:val="0"/>
        <w:adjustRightInd w:val="0"/>
        <w:spacing w:after="0" w:line="240" w:lineRule="auto"/>
        <w:jc w:val="both"/>
      </w:pPr>
      <w:r w:rsidRPr="006A1C9D">
        <w:t>- проведения оздоровительных мероприятий в течение дня.</w:t>
      </w:r>
    </w:p>
    <w:p w:rsidR="006A2AF3" w:rsidRDefault="008337D6" w:rsidP="006A1C9D">
      <w:pPr>
        <w:autoSpaceDE w:val="0"/>
        <w:autoSpaceDN w:val="0"/>
        <w:adjustRightInd w:val="0"/>
        <w:spacing w:after="0" w:line="240" w:lineRule="auto"/>
        <w:ind w:firstLine="708"/>
        <w:jc w:val="both"/>
      </w:pPr>
      <w:proofErr w:type="gramStart"/>
      <w:r w:rsidRPr="006A1C9D">
        <w:t>Мониторинг по изучению и совершенствованию имиджа дошкольного учреждения среди родителей в 201</w:t>
      </w:r>
      <w:r w:rsidR="0016494A">
        <w:t>8</w:t>
      </w:r>
      <w:r w:rsidR="006A2AF3">
        <w:t>-1</w:t>
      </w:r>
      <w:r w:rsidR="0016494A">
        <w:t>9</w:t>
      </w:r>
      <w:r w:rsidRPr="006A1C9D">
        <w:t xml:space="preserve"> учебном году в форме анкетирования</w:t>
      </w:r>
      <w:r w:rsidR="006A2AF3">
        <w:t xml:space="preserve"> (независимая оценка качества образования) </w:t>
      </w:r>
      <w:r w:rsidRPr="006A1C9D">
        <w:t>выявил, что родители довольны работой учреждения, организацией образовательного процесса, дополнительного образования детей, заинтересованы в совместном сотрудничестве ДОУ и семьи, отмечают высокий уровень подачи информации для родителей через разные средства</w:t>
      </w:r>
      <w:r w:rsidR="006A1C9D" w:rsidRPr="006A1C9D">
        <w:t xml:space="preserve"> (создана и функционирует официальная группа в соц. сети «Одноклассники»</w:t>
      </w:r>
      <w:r w:rsidR="0016494A">
        <w:t>, чаты</w:t>
      </w:r>
      <w:proofErr w:type="gramEnd"/>
      <w:r w:rsidR="0016494A">
        <w:t xml:space="preserve"> в смс-</w:t>
      </w:r>
      <w:proofErr w:type="spellStart"/>
      <w:r w:rsidR="0016494A">
        <w:t>мессенджерах</w:t>
      </w:r>
      <w:proofErr w:type="spellEnd"/>
      <w:r w:rsidR="006A1C9D" w:rsidRPr="006A1C9D">
        <w:t>)</w:t>
      </w:r>
      <w:r w:rsidRPr="006A1C9D">
        <w:t xml:space="preserve">, положительно, с доверием относятся к воспитателям, поддерживают активные формы </w:t>
      </w:r>
      <w:r w:rsidRPr="006A1C9D">
        <w:lastRenderedPageBreak/>
        <w:t>взаимодействия детского сада и семьи</w:t>
      </w:r>
      <w:r w:rsidR="0016494A">
        <w:t>; высоко оценивают инициативу по реализации социальных проектов, организации межпоселковых мероприятий</w:t>
      </w:r>
      <w:r w:rsidR="007B7814">
        <w:t>.</w:t>
      </w:r>
    </w:p>
    <w:p w:rsidR="008337D6" w:rsidRPr="006A1C9D" w:rsidRDefault="008337D6" w:rsidP="006A1C9D">
      <w:pPr>
        <w:autoSpaceDE w:val="0"/>
        <w:autoSpaceDN w:val="0"/>
        <w:adjustRightInd w:val="0"/>
        <w:spacing w:after="0" w:line="240" w:lineRule="auto"/>
        <w:ind w:firstLine="708"/>
        <w:jc w:val="both"/>
      </w:pPr>
    </w:p>
    <w:p w:rsidR="00F7449C" w:rsidRPr="0016494A" w:rsidRDefault="00F03779" w:rsidP="0016494A">
      <w:pPr>
        <w:spacing w:after="0" w:line="240" w:lineRule="auto"/>
        <w:jc w:val="center"/>
        <w:rPr>
          <w:rFonts w:eastAsia="Times New Roman"/>
          <w:b/>
          <w:bCs/>
          <w:sz w:val="28"/>
          <w:szCs w:val="28"/>
          <w:lang w:eastAsia="ru-RU"/>
        </w:rPr>
      </w:pPr>
      <w:r>
        <w:rPr>
          <w:b/>
          <w:spacing w:val="2"/>
          <w:sz w:val="28"/>
          <w:szCs w:val="28"/>
          <w:shd w:val="clear" w:color="auto" w:fill="FFFFFF"/>
        </w:rPr>
        <w:t>11</w:t>
      </w:r>
      <w:r w:rsidR="00F178CD" w:rsidRPr="00B23070">
        <w:rPr>
          <w:b/>
          <w:spacing w:val="2"/>
          <w:sz w:val="28"/>
          <w:szCs w:val="28"/>
          <w:shd w:val="clear" w:color="auto" w:fill="FFFFFF"/>
        </w:rPr>
        <w:t xml:space="preserve">. </w:t>
      </w:r>
      <w:r w:rsidR="006933BE" w:rsidRPr="00B23070">
        <w:rPr>
          <w:b/>
          <w:spacing w:val="2"/>
          <w:sz w:val="28"/>
          <w:szCs w:val="28"/>
          <w:shd w:val="clear" w:color="auto" w:fill="FFFFFF"/>
        </w:rPr>
        <w:t>А</w:t>
      </w:r>
      <w:r w:rsidR="00F178CD" w:rsidRPr="00B23070">
        <w:rPr>
          <w:b/>
          <w:spacing w:val="2"/>
          <w:sz w:val="28"/>
          <w:szCs w:val="28"/>
          <w:shd w:val="clear" w:color="auto" w:fill="FFFFFF"/>
        </w:rPr>
        <w:t>нализ показателей деятельности организации, подлежащей самообследованию</w:t>
      </w:r>
      <w:r w:rsidR="00F178CD" w:rsidRPr="0016494A">
        <w:rPr>
          <w:b/>
          <w:spacing w:val="2"/>
          <w:sz w:val="28"/>
          <w:szCs w:val="28"/>
          <w:shd w:val="clear" w:color="auto" w:fill="FFFFFF"/>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307162" w:rsidRPr="0016494A">
        <w:rPr>
          <w:rStyle w:val="a5"/>
          <w:rFonts w:eastAsia="Times New Roman"/>
          <w:b/>
          <w:bCs/>
          <w:sz w:val="28"/>
          <w:szCs w:val="28"/>
          <w:lang w:eastAsia="ru-RU"/>
        </w:rPr>
        <w:footnoteReference w:id="1"/>
      </w:r>
    </w:p>
    <w:tbl>
      <w:tblPr>
        <w:tblW w:w="10535" w:type="dxa"/>
        <w:tblLayout w:type="fixed"/>
        <w:tblCellMar>
          <w:left w:w="0" w:type="dxa"/>
          <w:right w:w="0" w:type="dxa"/>
        </w:tblCellMar>
        <w:tblLook w:val="04A0" w:firstRow="1" w:lastRow="0" w:firstColumn="1" w:lastColumn="0" w:noHBand="0" w:noVBand="1"/>
      </w:tblPr>
      <w:tblGrid>
        <w:gridCol w:w="898"/>
        <w:gridCol w:w="8361"/>
        <w:gridCol w:w="1276"/>
      </w:tblGrid>
      <w:tr w:rsidR="00F7449C" w:rsidRPr="006A1C9D" w:rsidTr="00F03779">
        <w:tc>
          <w:tcPr>
            <w:tcW w:w="898" w:type="dxa"/>
            <w:tcBorders>
              <w:top w:val="nil"/>
              <w:left w:val="nil"/>
              <w:bottom w:val="nil"/>
              <w:right w:val="nil"/>
            </w:tcBorders>
            <w:tcMar>
              <w:top w:w="75" w:type="dxa"/>
              <w:left w:w="45" w:type="dxa"/>
              <w:bottom w:w="75" w:type="dxa"/>
              <w:right w:w="150" w:type="dxa"/>
            </w:tcMar>
            <w:vAlign w:val="center"/>
            <w:hideMark/>
          </w:tcPr>
          <w:p w:rsidR="00F7449C" w:rsidRPr="006A1C9D" w:rsidRDefault="00F7449C" w:rsidP="00F03779">
            <w:pPr>
              <w:spacing w:after="0" w:line="240" w:lineRule="auto"/>
              <w:jc w:val="both"/>
              <w:rPr>
                <w:rFonts w:eastAsia="Times New Roman"/>
                <w:lang w:eastAsia="ru-RU"/>
              </w:rPr>
            </w:pPr>
          </w:p>
        </w:tc>
        <w:tc>
          <w:tcPr>
            <w:tcW w:w="8361" w:type="dxa"/>
            <w:tcBorders>
              <w:top w:val="nil"/>
              <w:left w:val="nil"/>
              <w:bottom w:val="nil"/>
              <w:right w:val="nil"/>
            </w:tcBorders>
            <w:tcMar>
              <w:top w:w="75" w:type="dxa"/>
              <w:left w:w="45" w:type="dxa"/>
              <w:bottom w:w="75" w:type="dxa"/>
              <w:right w:w="150" w:type="dxa"/>
            </w:tcMar>
            <w:vAlign w:val="center"/>
            <w:hideMark/>
          </w:tcPr>
          <w:p w:rsidR="00F7449C" w:rsidRPr="006A1C9D" w:rsidRDefault="00F7449C" w:rsidP="00F03779">
            <w:pPr>
              <w:spacing w:after="0" w:line="240" w:lineRule="auto"/>
              <w:jc w:val="both"/>
              <w:rPr>
                <w:rFonts w:eastAsia="Times New Roman"/>
                <w:lang w:eastAsia="ru-RU"/>
              </w:rPr>
            </w:pPr>
          </w:p>
        </w:tc>
        <w:tc>
          <w:tcPr>
            <w:tcW w:w="1276" w:type="dxa"/>
            <w:tcBorders>
              <w:top w:val="nil"/>
              <w:left w:val="nil"/>
              <w:bottom w:val="nil"/>
              <w:right w:val="nil"/>
            </w:tcBorders>
            <w:tcMar>
              <w:top w:w="75" w:type="dxa"/>
              <w:left w:w="45" w:type="dxa"/>
              <w:bottom w:w="75" w:type="dxa"/>
              <w:right w:w="150" w:type="dxa"/>
            </w:tcMar>
            <w:vAlign w:val="center"/>
            <w:hideMark/>
          </w:tcPr>
          <w:p w:rsidR="00F7449C" w:rsidRPr="006A1C9D" w:rsidRDefault="00F7449C" w:rsidP="00F03779">
            <w:pPr>
              <w:spacing w:after="0" w:line="240" w:lineRule="auto"/>
              <w:jc w:val="both"/>
              <w:rPr>
                <w:rFonts w:eastAsia="Times New Roman"/>
                <w:lang w:eastAsia="ru-RU"/>
              </w:rPr>
            </w:pP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555645" w:rsidRDefault="00F7449C" w:rsidP="00F03779">
            <w:pPr>
              <w:spacing w:after="0" w:line="240" w:lineRule="auto"/>
              <w:jc w:val="both"/>
              <w:textAlignment w:val="baseline"/>
              <w:rPr>
                <w:rFonts w:eastAsia="Times New Roman"/>
                <w:b/>
                <w:lang w:eastAsia="ru-RU"/>
              </w:rPr>
            </w:pPr>
            <w:bookmarkStart w:id="7" w:name="ZAP1K4Q375"/>
            <w:bookmarkStart w:id="8" w:name="ZAP1PJC38M"/>
            <w:bookmarkStart w:id="9" w:name="ZAP1PMU38N"/>
            <w:bookmarkStart w:id="10" w:name="bssPhr22"/>
            <w:bookmarkEnd w:id="7"/>
            <w:bookmarkEnd w:id="8"/>
            <w:bookmarkEnd w:id="9"/>
            <w:bookmarkEnd w:id="10"/>
            <w:r w:rsidRPr="00555645">
              <w:rPr>
                <w:rFonts w:eastAsia="Times New Roman"/>
                <w:b/>
                <w:lang w:eastAsia="ru-RU"/>
              </w:rPr>
              <w:t xml:space="preserve">№ </w:t>
            </w:r>
            <w:proofErr w:type="gramStart"/>
            <w:r w:rsidRPr="00555645">
              <w:rPr>
                <w:rFonts w:eastAsia="Times New Roman"/>
                <w:b/>
                <w:lang w:eastAsia="ru-RU"/>
              </w:rPr>
              <w:t>п</w:t>
            </w:r>
            <w:proofErr w:type="gramEnd"/>
            <w:r w:rsidRPr="00555645">
              <w:rPr>
                <w:rFonts w:eastAsia="Times New Roman"/>
                <w:b/>
                <w:lang w:eastAsia="ru-RU"/>
              </w:rPr>
              <w:t>/п</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555645" w:rsidRDefault="00F7449C" w:rsidP="00F03779">
            <w:pPr>
              <w:spacing w:after="0" w:line="240" w:lineRule="auto"/>
              <w:jc w:val="both"/>
              <w:textAlignment w:val="baseline"/>
              <w:rPr>
                <w:rFonts w:eastAsia="Times New Roman"/>
                <w:b/>
                <w:lang w:eastAsia="ru-RU"/>
              </w:rPr>
            </w:pPr>
            <w:bookmarkStart w:id="11" w:name="ZAP1R6435Q"/>
            <w:bookmarkEnd w:id="11"/>
            <w:r w:rsidRPr="00555645">
              <w:rPr>
                <w:rFonts w:eastAsia="Times New Roman"/>
                <w:b/>
                <w:lang w:eastAsia="ru-RU"/>
              </w:rPr>
              <w:t>Показатели</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555645" w:rsidRDefault="00F7449C" w:rsidP="00F03779">
            <w:pPr>
              <w:spacing w:after="0" w:line="240" w:lineRule="auto"/>
              <w:jc w:val="both"/>
              <w:textAlignment w:val="baseline"/>
              <w:rPr>
                <w:rFonts w:eastAsia="Times New Roman"/>
                <w:b/>
                <w:lang w:eastAsia="ru-RU"/>
              </w:rPr>
            </w:pPr>
            <w:bookmarkStart w:id="12" w:name="ZAP1KPG35H"/>
            <w:bookmarkEnd w:id="12"/>
            <w:r w:rsidRPr="00555645">
              <w:rPr>
                <w:rFonts w:eastAsia="Times New Roman"/>
                <w:b/>
                <w:lang w:eastAsia="ru-RU"/>
              </w:rPr>
              <w:t>Единица измерения</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3" w:name="bssPhr23"/>
            <w:bookmarkStart w:id="14" w:name="ZAP1H8A37B"/>
            <w:bookmarkEnd w:id="13"/>
            <w:bookmarkEnd w:id="14"/>
            <w:r w:rsidRPr="006A1C9D">
              <w:rPr>
                <w:rFonts w:eastAsia="Times New Roman"/>
                <w:b/>
                <w:bCs/>
                <w:bdr w:val="none" w:sz="0" w:space="0" w:color="auto" w:frame="1"/>
                <w:lang w:eastAsia="ru-RU"/>
              </w:rPr>
              <w:t>1.</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5" w:name="ZAP1NVE39M"/>
            <w:bookmarkEnd w:id="15"/>
            <w:r w:rsidRPr="006A1C9D">
              <w:rPr>
                <w:rFonts w:eastAsia="Times New Roman"/>
                <w:b/>
                <w:bCs/>
                <w:bdr w:val="none" w:sz="0" w:space="0" w:color="auto" w:frame="1"/>
                <w:lang w:eastAsia="ru-RU"/>
              </w:rPr>
              <w:t>Образовательная деятельность</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rPr>
                <w:rFonts w:eastAsia="Times New Roman"/>
                <w:lang w:eastAsia="ru-RU"/>
              </w:rPr>
            </w:pP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6" w:name="ZAP1M9C3B7"/>
            <w:bookmarkStart w:id="17" w:name="bssPhr24"/>
            <w:bookmarkEnd w:id="16"/>
            <w:bookmarkEnd w:id="17"/>
            <w:r w:rsidRPr="006A1C9D">
              <w:rPr>
                <w:rFonts w:eastAsia="Times New Roman"/>
                <w:lang w:eastAsia="ru-RU"/>
              </w:rPr>
              <w:t>1.1</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8" w:name="ZAP28MC3GC"/>
            <w:bookmarkEnd w:id="18"/>
            <w:r w:rsidRPr="006A1C9D">
              <w:rPr>
                <w:rFonts w:eastAsia="Times New Roman"/>
                <w:lang w:eastAsia="ru-RU"/>
              </w:rPr>
              <w:t>Общая численность воспитанников, осваивающих образовательную программу дошкольного образования, в том числе:</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21</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9" w:name="ZAP1ST03C6"/>
            <w:bookmarkEnd w:id="19"/>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20" w:name="ZAP1NJC3C6"/>
            <w:bookmarkStart w:id="21" w:name="bssPhr25"/>
            <w:bookmarkEnd w:id="20"/>
            <w:bookmarkEnd w:id="21"/>
            <w:r w:rsidRPr="006A1C9D">
              <w:rPr>
                <w:rFonts w:eastAsia="Times New Roman"/>
                <w:lang w:eastAsia="ru-RU"/>
              </w:rPr>
              <w:t>1.1.1</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A33519" w:rsidP="00F03779">
            <w:pPr>
              <w:spacing w:after="0" w:line="240" w:lineRule="auto"/>
              <w:jc w:val="both"/>
              <w:textAlignment w:val="baseline"/>
              <w:rPr>
                <w:rFonts w:eastAsia="Times New Roman"/>
                <w:lang w:eastAsia="ru-RU"/>
              </w:rPr>
            </w:pPr>
            <w:bookmarkStart w:id="22" w:name="ZAP2O163KF"/>
            <w:bookmarkEnd w:id="22"/>
            <w:r>
              <w:rPr>
                <w:rFonts w:eastAsia="Times New Roman"/>
                <w:lang w:eastAsia="ru-RU"/>
              </w:rPr>
              <w:t xml:space="preserve">В </w:t>
            </w:r>
            <w:proofErr w:type="gramStart"/>
            <w:r>
              <w:rPr>
                <w:rFonts w:eastAsia="Times New Roman"/>
                <w:lang w:eastAsia="ru-RU"/>
              </w:rPr>
              <w:t>режиме полного дня</w:t>
            </w:r>
            <w:proofErr w:type="gramEnd"/>
            <w:r>
              <w:rPr>
                <w:rFonts w:eastAsia="Times New Roman"/>
                <w:lang w:eastAsia="ru-RU"/>
              </w:rPr>
              <w:t xml:space="preserve"> (8</w:t>
            </w:r>
            <w:r w:rsidR="00F7449C" w:rsidRPr="006A1C9D">
              <w:rPr>
                <w:rFonts w:eastAsia="Times New Roman"/>
                <w:lang w:eastAsia="ru-RU"/>
              </w:rPr>
              <w:t>часов)</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21</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23" w:name="ZAP1T203E9"/>
            <w:bookmarkEnd w:id="23"/>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24" w:name="ZAP1O4C3DB"/>
            <w:bookmarkStart w:id="25" w:name="bssPhr26"/>
            <w:bookmarkEnd w:id="24"/>
            <w:bookmarkEnd w:id="25"/>
            <w:r w:rsidRPr="006A1C9D">
              <w:rPr>
                <w:rFonts w:eastAsia="Times New Roman"/>
                <w:lang w:eastAsia="ru-RU"/>
              </w:rPr>
              <w:t>1.1.2</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26" w:name="ZAP2PV63LJ"/>
            <w:bookmarkEnd w:id="26"/>
            <w:r w:rsidRPr="006A1C9D">
              <w:rPr>
                <w:rFonts w:eastAsia="Times New Roman"/>
                <w:lang w:eastAsia="ru-RU"/>
              </w:rPr>
              <w:t>В режиме кратковременного пребывания (3-5 часов)</w:t>
            </w:r>
          </w:p>
          <w:p w:rsidR="00F7449C" w:rsidRPr="006A1C9D" w:rsidRDefault="001B4560" w:rsidP="00F03779">
            <w:pPr>
              <w:spacing w:after="0" w:line="240" w:lineRule="auto"/>
              <w:jc w:val="both"/>
              <w:textAlignment w:val="baseline"/>
              <w:rPr>
                <w:rFonts w:eastAsia="Times New Roman"/>
                <w:lang w:eastAsia="ru-RU"/>
              </w:rPr>
            </w:pPr>
            <w:r w:rsidRPr="006A1C9D">
              <w:rPr>
                <w:rFonts w:eastAsia="Times New Roman"/>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27" w:name="ZAP1SPM3E0"/>
            <w:bookmarkEnd w:id="27"/>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28" w:name="ZAP1OA63E0"/>
            <w:bookmarkStart w:id="29" w:name="bssPhr27"/>
            <w:bookmarkEnd w:id="28"/>
            <w:bookmarkEnd w:id="29"/>
            <w:r w:rsidRPr="006A1C9D">
              <w:rPr>
                <w:rFonts w:eastAsia="Times New Roman"/>
                <w:lang w:eastAsia="ru-RU"/>
              </w:rPr>
              <w:t>1.1.3</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30" w:name="ZAP2J083E1"/>
            <w:bookmarkEnd w:id="30"/>
            <w:r w:rsidRPr="006A1C9D">
              <w:rPr>
                <w:rFonts w:eastAsia="Times New Roman"/>
                <w:lang w:eastAsia="ru-RU"/>
              </w:rPr>
              <w:t>В семейной дошкольной группе</w:t>
            </w:r>
          </w:p>
          <w:p w:rsidR="00F7449C" w:rsidRPr="006A1C9D" w:rsidRDefault="001B4560" w:rsidP="00F03779">
            <w:pPr>
              <w:spacing w:after="0" w:line="240" w:lineRule="auto"/>
              <w:jc w:val="both"/>
              <w:textAlignment w:val="baseline"/>
              <w:rPr>
                <w:rFonts w:eastAsia="Times New Roman"/>
                <w:lang w:eastAsia="ru-RU"/>
              </w:rPr>
            </w:pPr>
            <w:r w:rsidRPr="006A1C9D">
              <w:rPr>
                <w:rFonts w:eastAsia="Times New Roman"/>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31" w:name="ZAP1SPA3DM"/>
            <w:bookmarkEnd w:id="31"/>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32" w:name="ZAP1N3039P"/>
            <w:bookmarkStart w:id="33" w:name="bssPhr28"/>
            <w:bookmarkEnd w:id="32"/>
            <w:bookmarkEnd w:id="33"/>
            <w:r w:rsidRPr="006A1C9D">
              <w:rPr>
                <w:rFonts w:eastAsia="Times New Roman"/>
                <w:lang w:eastAsia="ru-RU"/>
              </w:rPr>
              <w:t>1.1.4</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34" w:name="ZAP2FNM3E8"/>
            <w:bookmarkEnd w:id="34"/>
            <w:r w:rsidRPr="006A1C9D">
              <w:rPr>
                <w:rFonts w:eastAsia="Times New Roman"/>
                <w:lang w:eastAsia="ru-RU"/>
              </w:rPr>
              <w:t>В форме семейного образования с психолого-педагогическим сопровождением на базе дошкольной образовательной организации</w:t>
            </w:r>
          </w:p>
          <w:p w:rsidR="00F7449C" w:rsidRPr="006A1C9D" w:rsidRDefault="001B4560" w:rsidP="00F03779">
            <w:pPr>
              <w:spacing w:after="0" w:line="240" w:lineRule="auto"/>
              <w:jc w:val="both"/>
              <w:textAlignment w:val="baseline"/>
              <w:rPr>
                <w:rFonts w:eastAsia="Times New Roman"/>
                <w:lang w:eastAsia="ru-RU"/>
              </w:rPr>
            </w:pPr>
            <w:r w:rsidRPr="006A1C9D">
              <w:rPr>
                <w:rFonts w:eastAsia="Times New Roman"/>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35" w:name="ZAP1UD43F0"/>
            <w:bookmarkEnd w:id="35"/>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36" w:name="ZAP1P903B0"/>
            <w:bookmarkStart w:id="37" w:name="bssPhr29"/>
            <w:bookmarkEnd w:id="36"/>
            <w:bookmarkEnd w:id="37"/>
            <w:r w:rsidRPr="006A1C9D">
              <w:rPr>
                <w:rFonts w:eastAsia="Times New Roman"/>
                <w:lang w:eastAsia="ru-RU"/>
              </w:rPr>
              <w:t>1.2</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38" w:name="ZAP28OM3BU"/>
            <w:bookmarkEnd w:id="38"/>
            <w:r w:rsidRPr="006A1C9D">
              <w:rPr>
                <w:rFonts w:eastAsia="Times New Roman"/>
                <w:lang w:eastAsia="ru-RU"/>
              </w:rPr>
              <w:t>Общая численность воспитанников в возрасте до 3 лет</w:t>
            </w:r>
          </w:p>
          <w:p w:rsidR="00F7449C" w:rsidRPr="006A1C9D" w:rsidRDefault="0016494A" w:rsidP="00F03779">
            <w:pPr>
              <w:spacing w:after="0" w:line="240" w:lineRule="auto"/>
              <w:jc w:val="both"/>
              <w:textAlignment w:val="baseline"/>
              <w:rPr>
                <w:rFonts w:eastAsia="Times New Roman"/>
                <w:lang w:eastAsia="ru-RU"/>
              </w:rPr>
            </w:pPr>
            <w:r>
              <w:rPr>
                <w:rFonts w:eastAsia="Times New Roman"/>
                <w:lang w:eastAsia="ru-RU"/>
              </w:rPr>
              <w:t>3</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39" w:name="ZAP1UFC3F1"/>
            <w:bookmarkEnd w:id="39"/>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40" w:name="ZAP1PD03BE"/>
            <w:bookmarkStart w:id="41" w:name="bssPhr30"/>
            <w:bookmarkEnd w:id="40"/>
            <w:bookmarkEnd w:id="41"/>
            <w:r w:rsidRPr="006A1C9D">
              <w:rPr>
                <w:rFonts w:eastAsia="Times New Roman"/>
                <w:lang w:eastAsia="ru-RU"/>
              </w:rPr>
              <w:t>1.3</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42" w:name="ZAP28SM3B9"/>
            <w:bookmarkEnd w:id="42"/>
            <w:r w:rsidRPr="006A1C9D">
              <w:rPr>
                <w:rFonts w:eastAsia="Times New Roman"/>
                <w:lang w:eastAsia="ru-RU"/>
              </w:rPr>
              <w:t>Общая численность воспитанников в возрасте от 3 до 8 лет</w:t>
            </w:r>
            <w:r w:rsidR="00A33519">
              <w:rPr>
                <w:rFonts w:eastAsia="Times New Roman"/>
                <w:lang w:eastAsia="ru-RU"/>
              </w:rPr>
              <w:t xml:space="preserve"> 18</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43" w:name="ZAP21OM3IJ"/>
            <w:bookmarkEnd w:id="43"/>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44" w:name="ZAP1V6G3IU"/>
            <w:bookmarkStart w:id="45" w:name="bssPhr31"/>
            <w:bookmarkEnd w:id="44"/>
            <w:bookmarkEnd w:id="45"/>
            <w:r w:rsidRPr="006A1C9D">
              <w:rPr>
                <w:rFonts w:eastAsia="Times New Roman"/>
                <w:lang w:eastAsia="ru-RU"/>
              </w:rPr>
              <w:t>1.4</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46" w:name="ZAP2NCE3O0"/>
            <w:bookmarkEnd w:id="46"/>
            <w:r w:rsidRPr="006A1C9D">
              <w:rPr>
                <w:rFonts w:eastAsia="Times New Roman"/>
                <w:lang w:eastAsia="ru-RU"/>
              </w:rPr>
              <w:t>Численность/удельный вес численности воспитанников в общей численности воспитанников, получающих услуги присмотра и ухода:</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21</w:t>
            </w:r>
            <w:r w:rsidR="00352066" w:rsidRPr="006A1C9D">
              <w:rPr>
                <w:rFonts w:eastAsia="Times New Roman"/>
                <w:lang w:eastAsia="ru-RU"/>
              </w:rPr>
              <w:t>/100%</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47" w:name="ZAP1T3O3C9"/>
            <w:bookmarkEnd w:id="47"/>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48" w:name="ZAP1NRE3C9"/>
            <w:bookmarkStart w:id="49" w:name="bssPhr32"/>
            <w:bookmarkEnd w:id="48"/>
            <w:bookmarkEnd w:id="49"/>
            <w:r w:rsidRPr="006A1C9D">
              <w:rPr>
                <w:rFonts w:eastAsia="Times New Roman"/>
                <w:lang w:eastAsia="ru-RU"/>
              </w:rPr>
              <w:t>1.4.1</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A33519" w:rsidP="00F03779">
            <w:pPr>
              <w:spacing w:after="0" w:line="240" w:lineRule="auto"/>
              <w:jc w:val="both"/>
              <w:textAlignment w:val="baseline"/>
              <w:rPr>
                <w:rFonts w:eastAsia="Times New Roman"/>
                <w:lang w:eastAsia="ru-RU"/>
              </w:rPr>
            </w:pPr>
            <w:bookmarkStart w:id="50" w:name="ZAP2TFO3M0"/>
            <w:bookmarkEnd w:id="50"/>
            <w:r>
              <w:rPr>
                <w:rFonts w:eastAsia="Times New Roman"/>
                <w:lang w:eastAsia="ru-RU"/>
              </w:rPr>
              <w:t xml:space="preserve">В </w:t>
            </w:r>
            <w:proofErr w:type="gramStart"/>
            <w:r>
              <w:rPr>
                <w:rFonts w:eastAsia="Times New Roman"/>
                <w:lang w:eastAsia="ru-RU"/>
              </w:rPr>
              <w:t>режиме полного дня</w:t>
            </w:r>
            <w:proofErr w:type="gramEnd"/>
            <w:r>
              <w:rPr>
                <w:rFonts w:eastAsia="Times New Roman"/>
                <w:lang w:eastAsia="ru-RU"/>
              </w:rPr>
              <w:t xml:space="preserve"> (8</w:t>
            </w:r>
            <w:r w:rsidR="00F7449C" w:rsidRPr="006A1C9D">
              <w:rPr>
                <w:rFonts w:eastAsia="Times New Roman"/>
                <w:lang w:eastAsia="ru-RU"/>
              </w:rPr>
              <w:t>часов)</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21</w:t>
            </w:r>
            <w:r w:rsidR="00352066" w:rsidRPr="006A1C9D">
              <w:rPr>
                <w:rFonts w:eastAsia="Times New Roman"/>
                <w:lang w:eastAsia="ru-RU"/>
              </w:rPr>
              <w:t>/100%</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51" w:name="ZAP1TLK3CU"/>
            <w:bookmarkEnd w:id="51"/>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52" w:name="ZAP1O5Q3AE"/>
            <w:bookmarkStart w:id="53" w:name="bssPhr33"/>
            <w:bookmarkEnd w:id="52"/>
            <w:bookmarkEnd w:id="53"/>
            <w:r w:rsidRPr="006A1C9D">
              <w:rPr>
                <w:rFonts w:eastAsia="Times New Roman"/>
                <w:lang w:eastAsia="ru-RU"/>
              </w:rPr>
              <w:t>1.4.2</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54" w:name="ZAP2LQI3IJ"/>
            <w:bookmarkEnd w:id="54"/>
            <w:r w:rsidRPr="006A1C9D">
              <w:rPr>
                <w:rFonts w:eastAsia="Times New Roman"/>
                <w:lang w:eastAsia="ru-RU"/>
              </w:rPr>
              <w:t>В режиме продленного дня (12-14 часов)</w:t>
            </w:r>
          </w:p>
          <w:p w:rsidR="00F7449C" w:rsidRPr="006A1C9D" w:rsidRDefault="00352066" w:rsidP="00F03779">
            <w:pPr>
              <w:spacing w:after="0" w:line="240" w:lineRule="auto"/>
              <w:jc w:val="both"/>
              <w:textAlignment w:val="baseline"/>
              <w:rPr>
                <w:rFonts w:eastAsia="Times New Roman"/>
                <w:lang w:eastAsia="ru-RU"/>
              </w:rPr>
            </w:pPr>
            <w:r w:rsidRPr="006A1C9D">
              <w:rPr>
                <w:rFonts w:eastAsia="Times New Roman"/>
                <w:lang w:eastAsia="ru-RU"/>
              </w:rPr>
              <w:t>0/0</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55" w:name="ZAP1SQ03DF"/>
            <w:bookmarkEnd w:id="55"/>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56" w:name="ZAP1O323DF"/>
            <w:bookmarkStart w:id="57" w:name="bssPhr34"/>
            <w:bookmarkEnd w:id="56"/>
            <w:bookmarkEnd w:id="57"/>
            <w:r w:rsidRPr="006A1C9D">
              <w:rPr>
                <w:rFonts w:eastAsia="Times New Roman"/>
                <w:lang w:eastAsia="ru-RU"/>
              </w:rPr>
              <w:t>1.4.3</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58" w:name="ZAP2IH63GR"/>
            <w:bookmarkEnd w:id="58"/>
            <w:r w:rsidRPr="006A1C9D">
              <w:rPr>
                <w:rFonts w:eastAsia="Times New Roman"/>
                <w:lang w:eastAsia="ru-RU"/>
              </w:rPr>
              <w:t>В режиме круглосуточного пребывания</w:t>
            </w:r>
          </w:p>
          <w:p w:rsidR="00F7449C" w:rsidRPr="006A1C9D" w:rsidRDefault="00352066" w:rsidP="00F03779">
            <w:pPr>
              <w:spacing w:after="0" w:line="240" w:lineRule="auto"/>
              <w:jc w:val="both"/>
              <w:textAlignment w:val="baseline"/>
              <w:rPr>
                <w:rFonts w:eastAsia="Times New Roman"/>
                <w:lang w:eastAsia="ru-RU"/>
              </w:rPr>
            </w:pPr>
            <w:r w:rsidRPr="006A1C9D">
              <w:rPr>
                <w:rFonts w:eastAsia="Times New Roman"/>
                <w:lang w:eastAsia="ru-RU"/>
              </w:rPr>
              <w:t>0/0</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59" w:name="ZAP20923C2"/>
            <w:bookmarkEnd w:id="59"/>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60" w:name="ZAP1QO23AO"/>
            <w:bookmarkStart w:id="61" w:name="bssPhr35"/>
            <w:bookmarkEnd w:id="60"/>
            <w:bookmarkEnd w:id="61"/>
            <w:r w:rsidRPr="006A1C9D">
              <w:rPr>
                <w:rFonts w:eastAsia="Times New Roman"/>
                <w:lang w:eastAsia="ru-RU"/>
              </w:rPr>
              <w:t>1.5</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62" w:name="ZAP2B7G3EQ"/>
            <w:bookmarkEnd w:id="62"/>
            <w:r w:rsidRPr="006A1C9D">
              <w:rPr>
                <w:rFonts w:eastAsia="Times New Roman"/>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0/ 0</w:t>
            </w:r>
            <w:r w:rsidR="00352066" w:rsidRPr="006A1C9D">
              <w:rPr>
                <w:rFonts w:eastAsia="Times New Roman"/>
                <w:lang w:eastAsia="ru-RU"/>
              </w:rPr>
              <w:t>%</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63" w:name="ZAP1P2Q3DM"/>
            <w:bookmarkEnd w:id="63"/>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64" w:name="ZAP1KCM3ED"/>
            <w:bookmarkStart w:id="65" w:name="bssPhr36"/>
            <w:bookmarkEnd w:id="64"/>
            <w:bookmarkEnd w:id="65"/>
            <w:r w:rsidRPr="006A1C9D">
              <w:rPr>
                <w:rFonts w:eastAsia="Times New Roman"/>
                <w:lang w:eastAsia="ru-RU"/>
              </w:rPr>
              <w:t>1.5.1</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66" w:name="ZAP2FVM3HJ"/>
            <w:bookmarkEnd w:id="66"/>
            <w:r w:rsidRPr="006A1C9D">
              <w:rPr>
                <w:rFonts w:eastAsia="Times New Roman"/>
                <w:lang w:eastAsia="ru-RU"/>
              </w:rPr>
              <w:t>По коррекции недостатков в физическом и (или) психическом развитии</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lastRenderedPageBreak/>
              <w:t>0/ 0</w:t>
            </w:r>
            <w:r w:rsidR="00352066" w:rsidRPr="006A1C9D">
              <w:rPr>
                <w:rFonts w:eastAsia="Times New Roman"/>
                <w:lang w:eastAsia="ru-RU"/>
              </w:rPr>
              <w:t>%</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67" w:name="ZAP1POA3B8"/>
            <w:bookmarkEnd w:id="67"/>
            <w:r w:rsidRPr="006A1C9D">
              <w:rPr>
                <w:rFonts w:eastAsia="Times New Roman"/>
                <w:lang w:eastAsia="ru-RU"/>
              </w:rPr>
              <w:lastRenderedPageBreak/>
              <w:t>человек/</w:t>
            </w:r>
            <w:r w:rsidRPr="006A1C9D">
              <w:rPr>
                <w:rFonts w:eastAsia="Times New Roman"/>
                <w:lang w:eastAsia="ru-RU"/>
              </w:rPr>
              <w:lastRenderedPageBreak/>
              <w:t>%</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68" w:name="ZAP1JVC3AB"/>
            <w:bookmarkStart w:id="69" w:name="bssPhr37"/>
            <w:bookmarkEnd w:id="68"/>
            <w:bookmarkEnd w:id="69"/>
            <w:r w:rsidRPr="006A1C9D">
              <w:rPr>
                <w:rFonts w:eastAsia="Times New Roman"/>
                <w:lang w:eastAsia="ru-RU"/>
              </w:rPr>
              <w:lastRenderedPageBreak/>
              <w:t>1.5.2</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70" w:name="ZAP2EPS3G8"/>
            <w:bookmarkEnd w:id="70"/>
            <w:r w:rsidRPr="006A1C9D">
              <w:rPr>
                <w:rFonts w:eastAsia="Times New Roman"/>
                <w:lang w:eastAsia="ru-RU"/>
              </w:rPr>
              <w:t>По освоению образовательной программы дошкольного образования</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21</w:t>
            </w:r>
            <w:r w:rsidR="0071449F">
              <w:rPr>
                <w:rFonts w:eastAsia="Times New Roman"/>
                <w:lang w:eastAsia="ru-RU"/>
              </w:rPr>
              <w:t>/100%</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71" w:name="ZAP1NEO37I"/>
            <w:bookmarkEnd w:id="71"/>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72" w:name="ZAP1G5437I"/>
            <w:bookmarkStart w:id="73" w:name="bssPhr38"/>
            <w:bookmarkEnd w:id="72"/>
            <w:bookmarkEnd w:id="73"/>
            <w:r w:rsidRPr="006A1C9D">
              <w:rPr>
                <w:rFonts w:eastAsia="Times New Roman"/>
                <w:lang w:eastAsia="ru-RU"/>
              </w:rPr>
              <w:t>1.5.3</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74" w:name="ZAP22KC39A"/>
            <w:bookmarkEnd w:id="74"/>
            <w:r w:rsidRPr="006A1C9D">
              <w:rPr>
                <w:rFonts w:eastAsia="Times New Roman"/>
                <w:lang w:eastAsia="ru-RU"/>
              </w:rPr>
              <w:t>По присмотру и уходу</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21</w:t>
            </w:r>
            <w:r w:rsidR="00352066" w:rsidRPr="006A1C9D">
              <w:rPr>
                <w:rFonts w:eastAsia="Times New Roman"/>
                <w:lang w:eastAsia="ru-RU"/>
              </w:rPr>
              <w:t>/100</w:t>
            </w:r>
            <w:r w:rsidR="0071449F">
              <w:rPr>
                <w:rFonts w:eastAsia="Times New Roman"/>
                <w:lang w:eastAsia="ru-RU"/>
              </w:rPr>
              <w:t>%</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75" w:name="ZAP1N8A367"/>
            <w:bookmarkEnd w:id="75"/>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76" w:name="ZAP1ET434E"/>
            <w:bookmarkStart w:id="77" w:name="bssPhr39"/>
            <w:bookmarkEnd w:id="76"/>
            <w:bookmarkEnd w:id="77"/>
            <w:r w:rsidRPr="006A1C9D">
              <w:rPr>
                <w:rFonts w:eastAsia="Times New Roman"/>
                <w:lang w:eastAsia="ru-RU"/>
              </w:rPr>
              <w:t>1.6</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78" w:name="ZAP1RMO3CU"/>
            <w:bookmarkEnd w:id="78"/>
            <w:r w:rsidRPr="006A1C9D">
              <w:rPr>
                <w:rFonts w:eastAsia="Times New Roman"/>
                <w:lang w:eastAsia="ru-RU"/>
              </w:rPr>
              <w:t>Средний показатель пропущенных дней при посещении дошкольной образовательной организации по болезни на одного воспитанника</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25,5%</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79" w:name="ZAP1G883CF"/>
            <w:bookmarkEnd w:id="79"/>
            <w:r w:rsidRPr="006A1C9D">
              <w:rPr>
                <w:rFonts w:eastAsia="Times New Roman"/>
                <w:lang w:eastAsia="ru-RU"/>
              </w:rPr>
              <w:t>день</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80" w:name="ZAP1PI83D0"/>
            <w:bookmarkStart w:id="81" w:name="bssPhr40"/>
            <w:bookmarkEnd w:id="80"/>
            <w:bookmarkEnd w:id="81"/>
            <w:r w:rsidRPr="006A1C9D">
              <w:rPr>
                <w:rFonts w:eastAsia="Times New Roman"/>
                <w:lang w:eastAsia="ru-RU"/>
              </w:rPr>
              <w:t>1.7</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82" w:name="ZAP2C863IJ"/>
            <w:bookmarkEnd w:id="82"/>
            <w:r w:rsidRPr="006A1C9D">
              <w:rPr>
                <w:rFonts w:eastAsia="Times New Roman"/>
                <w:lang w:eastAsia="ru-RU"/>
              </w:rPr>
              <w:t>Общая численность педагогических работников, в том числе:</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3</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83" w:name="ZAP1Q2E3BS"/>
            <w:bookmarkEnd w:id="83"/>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84" w:name="ZAP1KIK3BP"/>
            <w:bookmarkStart w:id="85" w:name="bssPhr41"/>
            <w:bookmarkEnd w:id="84"/>
            <w:bookmarkEnd w:id="85"/>
            <w:r w:rsidRPr="006A1C9D">
              <w:rPr>
                <w:rFonts w:eastAsia="Times New Roman"/>
                <w:lang w:eastAsia="ru-RU"/>
              </w:rPr>
              <w:t>1.7.1</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86" w:name="ZAP2H2S3JA"/>
            <w:bookmarkEnd w:id="86"/>
            <w:r w:rsidRPr="006A1C9D">
              <w:rPr>
                <w:rFonts w:eastAsia="Times New Roman"/>
                <w:lang w:eastAsia="ru-RU"/>
              </w:rPr>
              <w:t>Численность/удельный вес численности педагогических работников, имеющих высшее образование</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2/66,6</w:t>
            </w:r>
            <w:r w:rsidR="00352066" w:rsidRPr="006A1C9D">
              <w:rPr>
                <w:rFonts w:eastAsia="Times New Roman"/>
                <w:lang w:eastAsia="ru-RU"/>
              </w:rPr>
              <w:t>%</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87" w:name="ZAP1Q483BT"/>
            <w:bookmarkEnd w:id="87"/>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88" w:name="ZAP1KKS3BQ"/>
            <w:bookmarkStart w:id="89" w:name="bssPhr42"/>
            <w:bookmarkEnd w:id="88"/>
            <w:bookmarkEnd w:id="89"/>
            <w:r w:rsidRPr="006A1C9D">
              <w:rPr>
                <w:rFonts w:eastAsia="Times New Roman"/>
                <w:lang w:eastAsia="ru-RU"/>
              </w:rPr>
              <w:t>1.7.2</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90" w:name="ZAP2MHE3KR"/>
            <w:bookmarkEnd w:id="90"/>
            <w:r w:rsidRPr="006A1C9D">
              <w:rPr>
                <w:rFonts w:eastAsia="Times New Roman"/>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1/33,3</w:t>
            </w:r>
            <w:r w:rsidR="00352066" w:rsidRPr="006A1C9D">
              <w:rPr>
                <w:rFonts w:eastAsia="Times New Roman"/>
                <w:lang w:eastAsia="ru-RU"/>
              </w:rPr>
              <w:t>%</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91" w:name="ZAP1Q623BU"/>
            <w:bookmarkEnd w:id="91"/>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92" w:name="ZAP1KN43BR"/>
            <w:bookmarkStart w:id="93" w:name="bssPhr43"/>
            <w:bookmarkEnd w:id="92"/>
            <w:bookmarkEnd w:id="93"/>
            <w:r w:rsidRPr="006A1C9D">
              <w:rPr>
                <w:rFonts w:eastAsia="Times New Roman"/>
                <w:lang w:eastAsia="ru-RU"/>
              </w:rPr>
              <w:t>1.7.3</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94" w:name="ZAP2HEA3LA"/>
            <w:bookmarkEnd w:id="94"/>
            <w:r w:rsidRPr="006A1C9D">
              <w:rPr>
                <w:rFonts w:eastAsia="Times New Roman"/>
                <w:lang w:eastAsia="ru-RU"/>
              </w:rPr>
              <w:t>Численность/удельный вес численности педагогических работников, имеющих среднее профессиональное образование</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1</w:t>
            </w:r>
            <w:r w:rsidR="00352066" w:rsidRPr="006A1C9D">
              <w:rPr>
                <w:rFonts w:eastAsia="Times New Roman"/>
                <w:lang w:eastAsia="ru-RU"/>
              </w:rPr>
              <w:t>/</w:t>
            </w:r>
            <w:r w:rsidR="00B4329D">
              <w:rPr>
                <w:rFonts w:eastAsia="Times New Roman"/>
                <w:lang w:eastAsia="ru-RU"/>
              </w:rPr>
              <w:t xml:space="preserve"> 33,3</w:t>
            </w:r>
            <w:r w:rsidR="00352066" w:rsidRPr="006A1C9D">
              <w:rPr>
                <w:rFonts w:eastAsia="Times New Roman"/>
                <w:lang w:eastAsia="ru-RU"/>
              </w:rPr>
              <w:t>%</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95" w:name="ZAP1Q7S3BV"/>
            <w:bookmarkEnd w:id="95"/>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96" w:name="ZAP1KPC3BS"/>
            <w:bookmarkStart w:id="97" w:name="bssPhr44"/>
            <w:bookmarkEnd w:id="96"/>
            <w:bookmarkEnd w:id="97"/>
            <w:r w:rsidRPr="006A1C9D">
              <w:rPr>
                <w:rFonts w:eastAsia="Times New Roman"/>
                <w:lang w:eastAsia="ru-RU"/>
              </w:rPr>
              <w:t>1.7.4</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98" w:name="ZAP2MSS3MR"/>
            <w:bookmarkEnd w:id="98"/>
            <w:r w:rsidRPr="006A1C9D">
              <w:rPr>
                <w:rFonts w:eastAsia="Times New Roman"/>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0</w:t>
            </w:r>
            <w:r w:rsidR="00352066" w:rsidRPr="006A1C9D">
              <w:rPr>
                <w:rFonts w:eastAsia="Times New Roman"/>
                <w:lang w:eastAsia="ru-RU"/>
              </w:rPr>
              <w:t>/</w:t>
            </w:r>
            <w:r>
              <w:rPr>
                <w:rFonts w:eastAsia="Times New Roman"/>
                <w:lang w:eastAsia="ru-RU"/>
              </w:rPr>
              <w:t xml:space="preserve"> 0</w:t>
            </w:r>
            <w:r w:rsidR="00352066" w:rsidRPr="006A1C9D">
              <w:rPr>
                <w:rFonts w:eastAsia="Times New Roman"/>
                <w:lang w:eastAsia="ru-RU"/>
              </w:rPr>
              <w:t>%</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99" w:name="ZAP21D43FL"/>
            <w:bookmarkEnd w:id="99"/>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00" w:name="ZAP1TLS3G5"/>
            <w:bookmarkStart w:id="101" w:name="bssPhr45"/>
            <w:bookmarkEnd w:id="100"/>
            <w:bookmarkEnd w:id="101"/>
            <w:r w:rsidRPr="006A1C9D">
              <w:rPr>
                <w:rFonts w:eastAsia="Times New Roman"/>
                <w:lang w:eastAsia="ru-RU"/>
              </w:rPr>
              <w:t>1.8</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02" w:name="ZAP2HG43J4"/>
            <w:bookmarkEnd w:id="102"/>
            <w:r w:rsidRPr="006A1C9D">
              <w:rPr>
                <w:rFonts w:eastAsia="Times New Roman"/>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F7449C" w:rsidRPr="006A1C9D" w:rsidRDefault="00352066" w:rsidP="00F03779">
            <w:pPr>
              <w:spacing w:after="0" w:line="240" w:lineRule="auto"/>
              <w:jc w:val="both"/>
              <w:textAlignment w:val="baseline"/>
              <w:rPr>
                <w:rFonts w:eastAsia="Times New Roman"/>
                <w:lang w:eastAsia="ru-RU"/>
              </w:rPr>
            </w:pPr>
            <w:r w:rsidRPr="006A1C9D">
              <w:rPr>
                <w:rFonts w:eastAsia="Times New Roman"/>
                <w:lang w:eastAsia="ru-RU"/>
              </w:rPr>
              <w:t>1/</w:t>
            </w:r>
            <w:r w:rsidR="00A33519">
              <w:rPr>
                <w:rFonts w:eastAsia="Times New Roman"/>
                <w:lang w:eastAsia="ru-RU"/>
              </w:rPr>
              <w:t xml:space="preserve"> 33,3</w:t>
            </w:r>
            <w:r w:rsidRPr="006A1C9D">
              <w:rPr>
                <w:rFonts w:eastAsia="Times New Roman"/>
                <w:lang w:eastAsia="ru-RU"/>
              </w:rPr>
              <w:t>%</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03" w:name="ZAP1O1M36M"/>
            <w:bookmarkEnd w:id="103"/>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04" w:name="ZAP1F9M32S"/>
            <w:bookmarkStart w:id="105" w:name="bssPhr46"/>
            <w:bookmarkEnd w:id="104"/>
            <w:bookmarkEnd w:id="105"/>
            <w:r w:rsidRPr="006A1C9D">
              <w:rPr>
                <w:rFonts w:eastAsia="Times New Roman"/>
                <w:lang w:eastAsia="ru-RU"/>
              </w:rPr>
              <w:t>1.8.1</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06" w:name="ZAP1VPC38K"/>
            <w:bookmarkEnd w:id="106"/>
            <w:r w:rsidRPr="006A1C9D">
              <w:rPr>
                <w:rFonts w:eastAsia="Times New Roman"/>
                <w:lang w:eastAsia="ru-RU"/>
              </w:rPr>
              <w:t>Высшая</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07" w:name="ZAP1JGS33Q"/>
            <w:bookmarkEnd w:id="107"/>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08" w:name="ZAP1A9433C"/>
            <w:bookmarkStart w:id="109" w:name="bssPhr47"/>
            <w:bookmarkEnd w:id="108"/>
            <w:bookmarkEnd w:id="109"/>
            <w:r w:rsidRPr="006A1C9D">
              <w:rPr>
                <w:rFonts w:eastAsia="Times New Roman"/>
                <w:lang w:eastAsia="ru-RU"/>
              </w:rPr>
              <w:t>1.8.2</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10" w:name="ZAP1VCA3E2"/>
            <w:bookmarkEnd w:id="110"/>
            <w:r w:rsidRPr="006A1C9D">
              <w:rPr>
                <w:rFonts w:eastAsia="Times New Roman"/>
                <w:lang w:eastAsia="ru-RU"/>
              </w:rPr>
              <w:t>Первая</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1</w:t>
            </w:r>
            <w:r w:rsidR="00352066" w:rsidRPr="006A1C9D">
              <w:rPr>
                <w:rFonts w:eastAsia="Times New Roman"/>
                <w:lang w:eastAsia="ru-RU"/>
              </w:rPr>
              <w:t>/</w:t>
            </w:r>
            <w:r>
              <w:rPr>
                <w:rFonts w:eastAsia="Times New Roman"/>
                <w:lang w:eastAsia="ru-RU"/>
              </w:rPr>
              <w:t xml:space="preserve"> 33,3</w:t>
            </w:r>
            <w:r w:rsidR="00352066" w:rsidRPr="006A1C9D">
              <w:rPr>
                <w:rFonts w:eastAsia="Times New Roman"/>
                <w:lang w:eastAsia="ru-RU"/>
              </w:rPr>
              <w:t>%</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11" w:name="ZAP21FC3FM"/>
            <w:bookmarkEnd w:id="111"/>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12" w:name="ZAP1U6U3IB"/>
            <w:bookmarkStart w:id="113" w:name="bssPhr48"/>
            <w:bookmarkEnd w:id="112"/>
            <w:bookmarkEnd w:id="113"/>
            <w:r w:rsidRPr="006A1C9D">
              <w:rPr>
                <w:rFonts w:eastAsia="Times New Roman"/>
                <w:lang w:eastAsia="ru-RU"/>
              </w:rPr>
              <w:t>1.9</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14" w:name="ZAP2MHO3OD"/>
            <w:bookmarkEnd w:id="114"/>
            <w:r w:rsidRPr="006A1C9D">
              <w:rPr>
                <w:rFonts w:eastAsia="Times New Roman"/>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15" w:name="ZAP1L1Q372"/>
            <w:bookmarkEnd w:id="115"/>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16" w:name="ZAP1CF0337"/>
            <w:bookmarkStart w:id="117" w:name="bssPhr49"/>
            <w:bookmarkEnd w:id="116"/>
            <w:bookmarkEnd w:id="117"/>
            <w:r w:rsidRPr="006A1C9D">
              <w:rPr>
                <w:rFonts w:eastAsia="Times New Roman"/>
                <w:lang w:eastAsia="ru-RU"/>
              </w:rPr>
              <w:t>1.9.1</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18" w:name="ZAP1PGA36M"/>
            <w:bookmarkEnd w:id="118"/>
            <w:r w:rsidRPr="006A1C9D">
              <w:rPr>
                <w:rFonts w:eastAsia="Times New Roman"/>
                <w:lang w:eastAsia="ru-RU"/>
              </w:rPr>
              <w:t>До 5 лет</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19" w:name="ZAP1KIC375"/>
            <w:bookmarkEnd w:id="119"/>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20" w:name="ZAP1C0S33A"/>
            <w:bookmarkStart w:id="121" w:name="bssPhr50"/>
            <w:bookmarkEnd w:id="120"/>
            <w:bookmarkEnd w:id="121"/>
            <w:r w:rsidRPr="006A1C9D">
              <w:rPr>
                <w:rFonts w:eastAsia="Times New Roman"/>
                <w:lang w:eastAsia="ru-RU"/>
              </w:rPr>
              <w:t>1.9.2</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22" w:name="ZAP1TQM3EQ"/>
            <w:bookmarkEnd w:id="122"/>
            <w:r w:rsidRPr="006A1C9D">
              <w:rPr>
                <w:rFonts w:eastAsia="Times New Roman"/>
                <w:lang w:eastAsia="ru-RU"/>
              </w:rPr>
              <w:t>Свыше 30 лет</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23" w:name="ZAP26703HN"/>
            <w:bookmarkEnd w:id="123"/>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24" w:name="ZAP23R03KC"/>
            <w:bookmarkStart w:id="125" w:name="bssPhr51"/>
            <w:bookmarkEnd w:id="124"/>
            <w:bookmarkEnd w:id="125"/>
            <w:r w:rsidRPr="006A1C9D">
              <w:rPr>
                <w:rFonts w:eastAsia="Times New Roman"/>
                <w:lang w:eastAsia="ru-RU"/>
              </w:rPr>
              <w:t>1.10</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26" w:name="ZAP2S0A3PU"/>
            <w:bookmarkEnd w:id="126"/>
            <w:r w:rsidRPr="006A1C9D">
              <w:rPr>
                <w:rFonts w:eastAsia="Times New Roman"/>
                <w:lang w:eastAsia="ru-RU"/>
              </w:rPr>
              <w:t>Численность/удельный вес численности педагогических работников в общей численности педагогических работников в возрасте до 30 лет</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27" w:name="ZAP26983HO"/>
            <w:bookmarkEnd w:id="127"/>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28" w:name="ZAP23TM3KD"/>
            <w:bookmarkStart w:id="129" w:name="bssPhr52"/>
            <w:bookmarkEnd w:id="128"/>
            <w:bookmarkEnd w:id="129"/>
            <w:r w:rsidRPr="006A1C9D">
              <w:rPr>
                <w:rFonts w:eastAsia="Times New Roman"/>
                <w:lang w:eastAsia="ru-RU"/>
              </w:rPr>
              <w:t>1.11</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30" w:name="ZAP2S3S3PV"/>
            <w:bookmarkEnd w:id="130"/>
            <w:r w:rsidRPr="006A1C9D">
              <w:rPr>
                <w:rFonts w:eastAsia="Times New Roman"/>
                <w:lang w:eastAsia="ru-RU"/>
              </w:rPr>
              <w:t>Численность/удельный вес численности педагогических работников в общей численности педагогических работников в возрасте от 55 лет</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lastRenderedPageBreak/>
              <w:t>1</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31" w:name="ZAP22L63C9"/>
            <w:bookmarkEnd w:id="131"/>
            <w:r w:rsidRPr="006A1C9D">
              <w:rPr>
                <w:rFonts w:eastAsia="Times New Roman"/>
                <w:lang w:eastAsia="ru-RU"/>
              </w:rPr>
              <w:lastRenderedPageBreak/>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32" w:name="ZAP1SRA3AH"/>
            <w:bookmarkStart w:id="133" w:name="bssPhr53"/>
            <w:bookmarkEnd w:id="132"/>
            <w:bookmarkEnd w:id="133"/>
            <w:r w:rsidRPr="006A1C9D">
              <w:rPr>
                <w:rFonts w:eastAsia="Times New Roman"/>
                <w:lang w:eastAsia="ru-RU"/>
              </w:rPr>
              <w:lastRenderedPageBreak/>
              <w:t>1.12</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34" w:name="ZAP2BA43HM"/>
            <w:bookmarkEnd w:id="134"/>
            <w:proofErr w:type="gramStart"/>
            <w:r w:rsidRPr="006A1C9D">
              <w:rPr>
                <w:rFonts w:eastAsia="Times New Roman"/>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1</w:t>
            </w:r>
            <w:r w:rsidR="00972395" w:rsidRPr="006A1C9D">
              <w:rPr>
                <w:rFonts w:eastAsia="Times New Roman"/>
                <w:lang w:eastAsia="ru-RU"/>
              </w:rPr>
              <w:t>/</w:t>
            </w:r>
            <w:r>
              <w:rPr>
                <w:rFonts w:eastAsia="Times New Roman"/>
                <w:lang w:eastAsia="ru-RU"/>
              </w:rPr>
              <w:t>33,3</w:t>
            </w:r>
            <w:r w:rsidR="00972395" w:rsidRPr="006A1C9D">
              <w:rPr>
                <w:rFonts w:eastAsia="Times New Roman"/>
                <w:lang w:eastAsia="ru-RU"/>
              </w:rPr>
              <w:t>%</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35" w:name="ZAP22NE3CA"/>
            <w:bookmarkEnd w:id="135"/>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36" w:name="ZAP1SU03AI"/>
            <w:bookmarkStart w:id="137" w:name="bssPhr54"/>
            <w:bookmarkEnd w:id="136"/>
            <w:bookmarkEnd w:id="137"/>
            <w:r w:rsidRPr="006A1C9D">
              <w:rPr>
                <w:rFonts w:eastAsia="Times New Roman"/>
                <w:lang w:eastAsia="ru-RU"/>
              </w:rPr>
              <w:t>1.13</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38" w:name="ZAP2GOM3J7"/>
            <w:bookmarkEnd w:id="138"/>
            <w:r w:rsidRPr="006A1C9D">
              <w:rPr>
                <w:rFonts w:eastAsia="Times New Roman"/>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1</w:t>
            </w:r>
            <w:r w:rsidR="00972395" w:rsidRPr="006A1C9D">
              <w:rPr>
                <w:rFonts w:eastAsia="Times New Roman"/>
                <w:lang w:eastAsia="ru-RU"/>
              </w:rPr>
              <w:t>/</w:t>
            </w:r>
            <w:r>
              <w:rPr>
                <w:rFonts w:eastAsia="Times New Roman"/>
                <w:lang w:eastAsia="ru-RU"/>
              </w:rPr>
              <w:t xml:space="preserve"> 33,3</w:t>
            </w:r>
            <w:r w:rsidR="00972395" w:rsidRPr="006A1C9D">
              <w:rPr>
                <w:rFonts w:eastAsia="Times New Roman"/>
                <w:lang w:eastAsia="ru-RU"/>
              </w:rPr>
              <w:t>%</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39" w:name="ZAP251K3KR"/>
            <w:bookmarkEnd w:id="139"/>
            <w:r w:rsidRPr="006A1C9D">
              <w:rPr>
                <w:rFonts w:eastAsia="Times New Roman"/>
                <w:lang w:eastAsia="ru-RU"/>
              </w:rPr>
              <w:t>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40" w:name="ZAP23ES3LC"/>
            <w:bookmarkStart w:id="141" w:name="bssPhr55"/>
            <w:bookmarkEnd w:id="140"/>
            <w:bookmarkEnd w:id="141"/>
            <w:r w:rsidRPr="006A1C9D">
              <w:rPr>
                <w:rFonts w:eastAsia="Times New Roman"/>
                <w:lang w:eastAsia="ru-RU"/>
              </w:rPr>
              <w:t>1.14</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42" w:name="ZAP2QVO3SD"/>
            <w:bookmarkEnd w:id="142"/>
            <w:r w:rsidRPr="006A1C9D">
              <w:rPr>
                <w:rFonts w:eastAsia="Times New Roman"/>
                <w:lang w:eastAsia="ru-RU"/>
              </w:rPr>
              <w:t>Соотношение "педагогический работник/воспитанник" в дошкольной образовательной организации</w:t>
            </w:r>
          </w:p>
          <w:p w:rsidR="00F7449C" w:rsidRPr="006A1C9D" w:rsidRDefault="00972395" w:rsidP="00F03779">
            <w:pPr>
              <w:spacing w:after="0" w:line="240" w:lineRule="auto"/>
              <w:jc w:val="both"/>
              <w:textAlignment w:val="baseline"/>
              <w:rPr>
                <w:rFonts w:eastAsia="Times New Roman"/>
                <w:lang w:eastAsia="ru-RU"/>
              </w:rPr>
            </w:pPr>
            <w:r w:rsidRPr="006A1C9D">
              <w:rPr>
                <w:rFonts w:eastAsia="Times New Roman"/>
                <w:lang w:eastAsia="ru-RU"/>
              </w:rPr>
              <w:t>1/</w:t>
            </w:r>
            <w:r w:rsidR="00B4329D">
              <w:rPr>
                <w:rFonts w:eastAsia="Times New Roman"/>
                <w:lang w:eastAsia="ru-RU"/>
              </w:rPr>
              <w:t xml:space="preserve"> 7</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43" w:name="ZAP26AG3IU"/>
            <w:bookmarkEnd w:id="143"/>
            <w:r w:rsidRPr="006A1C9D">
              <w:rPr>
                <w:rFonts w:eastAsia="Times New Roman"/>
                <w:lang w:eastAsia="ru-RU"/>
              </w:rPr>
              <w:t>человек/человек</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44" w:name="ZAP21183H2"/>
            <w:bookmarkStart w:id="145" w:name="bssPhr56"/>
            <w:bookmarkEnd w:id="144"/>
            <w:bookmarkEnd w:id="145"/>
            <w:r w:rsidRPr="006A1C9D">
              <w:rPr>
                <w:rFonts w:eastAsia="Times New Roman"/>
                <w:lang w:eastAsia="ru-RU"/>
              </w:rPr>
              <w:t>1.15</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46" w:name="ZAP2JL63JI"/>
            <w:bookmarkEnd w:id="146"/>
            <w:r w:rsidRPr="006A1C9D">
              <w:rPr>
                <w:rFonts w:eastAsia="Times New Roman"/>
                <w:lang w:eastAsia="ru-RU"/>
              </w:rPr>
              <w:t>Наличие в образовательной организации следующих педагогических работников:</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rPr>
                <w:rFonts w:eastAsia="Times New Roman"/>
                <w:lang w:eastAsia="ru-RU"/>
              </w:rPr>
            </w:pP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47" w:name="ZAP1F4Q34B"/>
            <w:bookmarkStart w:id="148" w:name="bssPhr57"/>
            <w:bookmarkEnd w:id="147"/>
            <w:bookmarkEnd w:id="148"/>
            <w:r w:rsidRPr="006A1C9D">
              <w:rPr>
                <w:rFonts w:eastAsia="Times New Roman"/>
                <w:lang w:eastAsia="ru-RU"/>
              </w:rPr>
              <w:t>1.15.1</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49" w:name="ZAP1QL036J"/>
            <w:bookmarkEnd w:id="149"/>
            <w:r w:rsidRPr="006A1C9D">
              <w:rPr>
                <w:rFonts w:eastAsia="Times New Roman"/>
                <w:lang w:eastAsia="ru-RU"/>
              </w:rPr>
              <w:t>Музыкального руководителя</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нет</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50" w:name="ZAP1LD437T"/>
            <w:bookmarkEnd w:id="150"/>
            <w:r w:rsidRPr="006A1C9D">
              <w:rPr>
                <w:rFonts w:eastAsia="Times New Roman"/>
                <w:lang w:eastAsia="ru-RU"/>
              </w:rPr>
              <w:t>да/нет</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51" w:name="ZAP1G7A37T"/>
            <w:bookmarkStart w:id="152" w:name="bssPhr58"/>
            <w:bookmarkEnd w:id="151"/>
            <w:bookmarkEnd w:id="152"/>
            <w:r w:rsidRPr="006A1C9D">
              <w:rPr>
                <w:rFonts w:eastAsia="Times New Roman"/>
                <w:lang w:eastAsia="ru-RU"/>
              </w:rPr>
              <w:t>1.15.2</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53" w:name="ZAP1UKU37U"/>
            <w:bookmarkEnd w:id="153"/>
            <w:r w:rsidRPr="006A1C9D">
              <w:rPr>
                <w:rFonts w:eastAsia="Times New Roman"/>
                <w:lang w:eastAsia="ru-RU"/>
              </w:rPr>
              <w:t>Инструктора по физической культуре</w:t>
            </w:r>
          </w:p>
          <w:p w:rsidR="00F7449C" w:rsidRPr="006A1C9D" w:rsidRDefault="00972395" w:rsidP="00F03779">
            <w:pPr>
              <w:spacing w:after="0" w:line="240" w:lineRule="auto"/>
              <w:jc w:val="both"/>
              <w:textAlignment w:val="baseline"/>
              <w:rPr>
                <w:rFonts w:eastAsia="Times New Roman"/>
                <w:lang w:eastAsia="ru-RU"/>
              </w:rPr>
            </w:pPr>
            <w:r w:rsidRPr="006A1C9D">
              <w:rPr>
                <w:rFonts w:eastAsia="Times New Roman"/>
                <w:lang w:eastAsia="ru-RU"/>
              </w:rPr>
              <w:t>нет</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54" w:name="ZAP1KAO34V"/>
            <w:bookmarkEnd w:id="154"/>
            <w:r w:rsidRPr="006A1C9D">
              <w:rPr>
                <w:rFonts w:eastAsia="Times New Roman"/>
                <w:lang w:eastAsia="ru-RU"/>
              </w:rPr>
              <w:t>да/нет</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55" w:name="ZAP1CR231P"/>
            <w:bookmarkStart w:id="156" w:name="bssPhr59"/>
            <w:bookmarkEnd w:id="155"/>
            <w:bookmarkEnd w:id="156"/>
            <w:r w:rsidRPr="006A1C9D">
              <w:rPr>
                <w:rFonts w:eastAsia="Times New Roman"/>
                <w:lang w:eastAsia="ru-RU"/>
              </w:rPr>
              <w:t>1.15.3</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57" w:name="ZAP1N9635V"/>
            <w:bookmarkEnd w:id="157"/>
            <w:r w:rsidRPr="006A1C9D">
              <w:rPr>
                <w:rFonts w:eastAsia="Times New Roman"/>
                <w:lang w:eastAsia="ru-RU"/>
              </w:rPr>
              <w:t>Учителя-логопеда</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нет</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58" w:name="ZAP1K1U33O"/>
            <w:bookmarkEnd w:id="158"/>
            <w:r w:rsidRPr="006A1C9D">
              <w:rPr>
                <w:rFonts w:eastAsia="Times New Roman"/>
                <w:lang w:eastAsia="ru-RU"/>
              </w:rPr>
              <w:t>да/нет</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59" w:name="ZAP1CME32H"/>
            <w:bookmarkStart w:id="160" w:name="bssPhr60"/>
            <w:bookmarkEnd w:id="159"/>
            <w:bookmarkEnd w:id="160"/>
            <w:r w:rsidRPr="006A1C9D">
              <w:rPr>
                <w:rFonts w:eastAsia="Times New Roman"/>
                <w:lang w:eastAsia="ru-RU"/>
              </w:rPr>
              <w:t>1.15.4</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61" w:name="ZAP1N6C35N"/>
            <w:bookmarkEnd w:id="161"/>
            <w:r w:rsidRPr="006A1C9D">
              <w:rPr>
                <w:rFonts w:eastAsia="Times New Roman"/>
                <w:lang w:eastAsia="ru-RU"/>
              </w:rPr>
              <w:t>Логопеда</w:t>
            </w:r>
          </w:p>
          <w:p w:rsidR="00F7449C" w:rsidRPr="006A1C9D" w:rsidRDefault="00972395" w:rsidP="00F03779">
            <w:pPr>
              <w:spacing w:after="0" w:line="240" w:lineRule="auto"/>
              <w:jc w:val="both"/>
              <w:textAlignment w:val="baseline"/>
              <w:rPr>
                <w:rFonts w:eastAsia="Times New Roman"/>
                <w:lang w:eastAsia="ru-RU"/>
              </w:rPr>
            </w:pPr>
            <w:r w:rsidRPr="006A1C9D">
              <w:rPr>
                <w:rFonts w:eastAsia="Times New Roman"/>
                <w:lang w:eastAsia="ru-RU"/>
              </w:rPr>
              <w:t>нет</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rPr>
                <w:rFonts w:eastAsia="Times New Roman"/>
                <w:lang w:eastAsia="ru-RU"/>
              </w:rPr>
            </w:pP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62" w:name="ZAP1CLQ31K"/>
            <w:bookmarkStart w:id="163" w:name="bssPhr61"/>
            <w:bookmarkEnd w:id="162"/>
            <w:bookmarkEnd w:id="163"/>
            <w:r w:rsidRPr="006A1C9D">
              <w:rPr>
                <w:rFonts w:eastAsia="Times New Roman"/>
                <w:lang w:eastAsia="ru-RU"/>
              </w:rPr>
              <w:t>1.15.5</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64" w:name="ZAP1MR637H"/>
            <w:bookmarkEnd w:id="164"/>
            <w:r w:rsidRPr="006A1C9D">
              <w:rPr>
                <w:rFonts w:eastAsia="Times New Roman"/>
                <w:lang w:eastAsia="ru-RU"/>
              </w:rPr>
              <w:t>Учителя-дефектолога</w:t>
            </w:r>
          </w:p>
          <w:p w:rsidR="00F7449C" w:rsidRPr="006A1C9D" w:rsidRDefault="00972395" w:rsidP="00F03779">
            <w:pPr>
              <w:spacing w:after="0" w:line="240" w:lineRule="auto"/>
              <w:jc w:val="both"/>
              <w:textAlignment w:val="baseline"/>
              <w:rPr>
                <w:rFonts w:eastAsia="Times New Roman"/>
                <w:lang w:eastAsia="ru-RU"/>
              </w:rPr>
            </w:pPr>
            <w:r w:rsidRPr="006A1C9D">
              <w:rPr>
                <w:rFonts w:eastAsia="Times New Roman"/>
                <w:lang w:eastAsia="ru-RU"/>
              </w:rPr>
              <w:t>нет</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65" w:name="ZAP1L3835G"/>
            <w:bookmarkEnd w:id="165"/>
            <w:r w:rsidRPr="006A1C9D">
              <w:rPr>
                <w:rFonts w:eastAsia="Times New Roman"/>
                <w:lang w:eastAsia="ru-RU"/>
              </w:rPr>
              <w:t>да/нет</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66" w:name="ZAP1DQQ327"/>
            <w:bookmarkStart w:id="167" w:name="bssPhr62"/>
            <w:bookmarkEnd w:id="166"/>
            <w:bookmarkEnd w:id="167"/>
            <w:r w:rsidRPr="006A1C9D">
              <w:rPr>
                <w:rFonts w:eastAsia="Times New Roman"/>
                <w:lang w:eastAsia="ru-RU"/>
              </w:rPr>
              <w:t>1.15.6</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68" w:name="ZAP1QPK3BE"/>
            <w:bookmarkEnd w:id="168"/>
            <w:r w:rsidRPr="006A1C9D">
              <w:rPr>
                <w:rFonts w:eastAsia="Times New Roman"/>
                <w:lang w:eastAsia="ru-RU"/>
              </w:rPr>
              <w:t>Педагога-психолога</w:t>
            </w:r>
          </w:p>
          <w:p w:rsidR="00F7449C" w:rsidRPr="006A1C9D" w:rsidRDefault="00972395" w:rsidP="00F03779">
            <w:pPr>
              <w:spacing w:after="0" w:line="240" w:lineRule="auto"/>
              <w:jc w:val="both"/>
              <w:textAlignment w:val="baseline"/>
              <w:rPr>
                <w:rFonts w:eastAsia="Times New Roman"/>
                <w:lang w:eastAsia="ru-RU"/>
              </w:rPr>
            </w:pPr>
            <w:r w:rsidRPr="006A1C9D">
              <w:rPr>
                <w:rFonts w:eastAsia="Times New Roman"/>
                <w:lang w:eastAsia="ru-RU"/>
              </w:rPr>
              <w:t>нет</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rPr>
                <w:rFonts w:eastAsia="Times New Roman"/>
                <w:lang w:eastAsia="ru-RU"/>
              </w:rPr>
            </w:pP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69" w:name="bssPhr63"/>
            <w:bookmarkStart w:id="170" w:name="ZAP1N463EG"/>
            <w:bookmarkEnd w:id="169"/>
            <w:bookmarkEnd w:id="170"/>
            <w:r w:rsidRPr="006A1C9D">
              <w:rPr>
                <w:rFonts w:eastAsia="Times New Roman"/>
                <w:b/>
                <w:bCs/>
                <w:bdr w:val="none" w:sz="0" w:space="0" w:color="auto" w:frame="1"/>
                <w:lang w:eastAsia="ru-RU"/>
              </w:rPr>
              <w:t>2.</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71" w:name="ZAP21843HT"/>
            <w:bookmarkEnd w:id="171"/>
            <w:r w:rsidRPr="006A1C9D">
              <w:rPr>
                <w:rFonts w:eastAsia="Times New Roman"/>
                <w:b/>
                <w:bCs/>
                <w:bdr w:val="none" w:sz="0" w:space="0" w:color="auto" w:frame="1"/>
                <w:lang w:eastAsia="ru-RU"/>
              </w:rPr>
              <w:t>Инфраструктура</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rPr>
                <w:rFonts w:eastAsia="Times New Roman"/>
                <w:lang w:eastAsia="ru-RU"/>
              </w:rPr>
            </w:pP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72" w:name="ZAP1UEI3IE"/>
            <w:bookmarkStart w:id="173" w:name="bssPhr64"/>
            <w:bookmarkEnd w:id="172"/>
            <w:bookmarkEnd w:id="173"/>
            <w:r w:rsidRPr="006A1C9D">
              <w:rPr>
                <w:rFonts w:eastAsia="Times New Roman"/>
                <w:lang w:eastAsia="ru-RU"/>
              </w:rPr>
              <w:t>2.1</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74" w:name="ZAP2MTS3NV"/>
            <w:bookmarkEnd w:id="174"/>
            <w:r w:rsidRPr="006A1C9D">
              <w:rPr>
                <w:rFonts w:eastAsia="Times New Roman"/>
                <w:lang w:eastAsia="ru-RU"/>
              </w:rPr>
              <w:t>Общая площадь помещений, в которых осуществляется образовательная деятельность, в расчете на одного воспитанника</w:t>
            </w:r>
          </w:p>
          <w:p w:rsidR="00F7449C" w:rsidRPr="006A1C9D" w:rsidRDefault="00A33519" w:rsidP="00F03779">
            <w:pPr>
              <w:spacing w:after="0" w:line="240" w:lineRule="auto"/>
              <w:jc w:val="both"/>
              <w:textAlignment w:val="baseline"/>
              <w:rPr>
                <w:rFonts w:eastAsia="Times New Roman"/>
                <w:lang w:eastAsia="ru-RU"/>
              </w:rPr>
            </w:pPr>
            <w:r>
              <w:rPr>
                <w:rFonts w:eastAsia="Times New Roman"/>
                <w:lang w:eastAsia="ru-RU"/>
              </w:rPr>
              <w:t>8,5</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75" w:name="ZAP1C1O354"/>
            <w:bookmarkEnd w:id="175"/>
            <w:r w:rsidRPr="006A1C9D">
              <w:rPr>
                <w:rFonts w:eastAsia="Times New Roman"/>
                <w:lang w:eastAsia="ru-RU"/>
              </w:rPr>
              <w:t>кв</w:t>
            </w:r>
            <w:proofErr w:type="gramStart"/>
            <w:r w:rsidRPr="006A1C9D">
              <w:rPr>
                <w:rFonts w:eastAsia="Times New Roman"/>
                <w:lang w:eastAsia="ru-RU"/>
              </w:rPr>
              <w:t>.м</w:t>
            </w:r>
            <w:proofErr w:type="gramEnd"/>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76" w:name="ZAP1KMQ38V"/>
            <w:bookmarkStart w:id="177" w:name="bssPhr65"/>
            <w:bookmarkEnd w:id="176"/>
            <w:bookmarkEnd w:id="177"/>
            <w:r w:rsidRPr="006A1C9D">
              <w:rPr>
                <w:rFonts w:eastAsia="Times New Roman"/>
                <w:lang w:eastAsia="ru-RU"/>
              </w:rPr>
              <w:t>2.2</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78" w:name="ZAP23SC3DI"/>
            <w:bookmarkEnd w:id="178"/>
            <w:r w:rsidRPr="006A1C9D">
              <w:rPr>
                <w:rFonts w:eastAsia="Times New Roman"/>
                <w:lang w:eastAsia="ru-RU"/>
              </w:rPr>
              <w:t>Площадь помещений для организации дополнительных видов деятельности воспитанников</w:t>
            </w:r>
          </w:p>
          <w:p w:rsidR="00F7449C" w:rsidRPr="006A1C9D" w:rsidRDefault="00370D1C" w:rsidP="00F03779">
            <w:pPr>
              <w:spacing w:after="0" w:line="240" w:lineRule="auto"/>
              <w:jc w:val="both"/>
              <w:textAlignment w:val="baseline"/>
              <w:rPr>
                <w:rFonts w:eastAsia="Times New Roman"/>
                <w:lang w:eastAsia="ru-RU"/>
              </w:rPr>
            </w:pPr>
            <w:r>
              <w:rPr>
                <w:rFonts w:eastAsia="Times New Roman"/>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79" w:name="ZAP1AV435D"/>
            <w:bookmarkEnd w:id="179"/>
            <w:r w:rsidRPr="006A1C9D">
              <w:rPr>
                <w:rFonts w:eastAsia="Times New Roman"/>
                <w:lang w:eastAsia="ru-RU"/>
              </w:rPr>
              <w:t>кв</w:t>
            </w:r>
            <w:proofErr w:type="gramStart"/>
            <w:r w:rsidRPr="006A1C9D">
              <w:rPr>
                <w:rFonts w:eastAsia="Times New Roman"/>
                <w:lang w:eastAsia="ru-RU"/>
              </w:rPr>
              <w:t>.м</w:t>
            </w:r>
            <w:proofErr w:type="gramEnd"/>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80" w:name="ZAP1H9434I"/>
            <w:bookmarkStart w:id="181" w:name="bssPhr66"/>
            <w:bookmarkEnd w:id="180"/>
            <w:bookmarkEnd w:id="181"/>
            <w:r w:rsidRPr="006A1C9D">
              <w:rPr>
                <w:rFonts w:eastAsia="Times New Roman"/>
                <w:lang w:eastAsia="ru-RU"/>
              </w:rPr>
              <w:t>2.3</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82" w:name="ZAP1SQM395"/>
            <w:bookmarkEnd w:id="182"/>
            <w:r w:rsidRPr="006A1C9D">
              <w:rPr>
                <w:rFonts w:eastAsia="Times New Roman"/>
                <w:lang w:eastAsia="ru-RU"/>
              </w:rPr>
              <w:t>Наличие физкультурного зала</w:t>
            </w:r>
          </w:p>
          <w:p w:rsidR="00F7449C" w:rsidRPr="006A1C9D" w:rsidRDefault="00370D1C" w:rsidP="00F03779">
            <w:pPr>
              <w:spacing w:after="0" w:line="240" w:lineRule="auto"/>
              <w:jc w:val="both"/>
              <w:textAlignment w:val="baseline"/>
              <w:rPr>
                <w:rFonts w:eastAsia="Times New Roman"/>
                <w:lang w:eastAsia="ru-RU"/>
              </w:rPr>
            </w:pPr>
            <w:r w:rsidRPr="006A1C9D">
              <w:rPr>
                <w:rFonts w:eastAsia="Times New Roman"/>
                <w:lang w:eastAsia="ru-RU"/>
              </w:rPr>
              <w:t>С</w:t>
            </w:r>
            <w:r w:rsidR="005725B8" w:rsidRPr="006A1C9D">
              <w:rPr>
                <w:rFonts w:eastAsia="Times New Roman"/>
                <w:lang w:eastAsia="ru-RU"/>
              </w:rPr>
              <w:t>овмещенный</w:t>
            </w:r>
            <w:r>
              <w:rPr>
                <w:rFonts w:eastAsia="Times New Roman"/>
                <w:lang w:eastAsia="ru-RU"/>
              </w:rPr>
              <w:t xml:space="preserve"> нет</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83" w:name="ZAP1NSK37T"/>
            <w:bookmarkEnd w:id="183"/>
            <w:r w:rsidRPr="006A1C9D">
              <w:rPr>
                <w:rFonts w:eastAsia="Times New Roman"/>
                <w:lang w:eastAsia="ru-RU"/>
              </w:rPr>
              <w:t>да/нет</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84" w:name="ZAP1HM434O"/>
            <w:bookmarkStart w:id="185" w:name="bssPhr67"/>
            <w:bookmarkEnd w:id="184"/>
            <w:bookmarkEnd w:id="185"/>
            <w:r w:rsidRPr="006A1C9D">
              <w:rPr>
                <w:rFonts w:eastAsia="Times New Roman"/>
                <w:lang w:eastAsia="ru-RU"/>
              </w:rPr>
              <w:t>2.4</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86" w:name="ZAP1STK37U"/>
            <w:bookmarkEnd w:id="186"/>
            <w:r w:rsidRPr="006A1C9D">
              <w:rPr>
                <w:rFonts w:eastAsia="Times New Roman"/>
                <w:lang w:eastAsia="ru-RU"/>
              </w:rPr>
              <w:t>Наличие музыкального зала</w:t>
            </w:r>
          </w:p>
          <w:p w:rsidR="00F7449C" w:rsidRPr="006A1C9D" w:rsidRDefault="00370D1C" w:rsidP="00F03779">
            <w:pPr>
              <w:spacing w:after="0" w:line="240" w:lineRule="auto"/>
              <w:jc w:val="both"/>
              <w:textAlignment w:val="baseline"/>
              <w:rPr>
                <w:rFonts w:eastAsia="Times New Roman"/>
                <w:lang w:eastAsia="ru-RU"/>
              </w:rPr>
            </w:pPr>
            <w:r w:rsidRPr="006A1C9D">
              <w:rPr>
                <w:rFonts w:eastAsia="Times New Roman"/>
                <w:lang w:eastAsia="ru-RU"/>
              </w:rPr>
              <w:t>С</w:t>
            </w:r>
            <w:r w:rsidR="005725B8" w:rsidRPr="006A1C9D">
              <w:rPr>
                <w:rFonts w:eastAsia="Times New Roman"/>
                <w:lang w:eastAsia="ru-RU"/>
              </w:rPr>
              <w:t>овмещенный</w:t>
            </w:r>
            <w:r>
              <w:rPr>
                <w:rFonts w:eastAsia="Times New Roman"/>
                <w:lang w:eastAsia="ru-RU"/>
              </w:rPr>
              <w:t xml:space="preserve"> нет</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87" w:name="ZAP1NJ63B7"/>
            <w:bookmarkEnd w:id="187"/>
            <w:r w:rsidRPr="006A1C9D">
              <w:rPr>
                <w:rFonts w:eastAsia="Times New Roman"/>
                <w:lang w:eastAsia="ru-RU"/>
              </w:rPr>
              <w:t>да/нет</w:t>
            </w:r>
          </w:p>
        </w:tc>
      </w:tr>
      <w:tr w:rsidR="00F7449C" w:rsidRPr="006A1C9D" w:rsidTr="00F03779">
        <w:tc>
          <w:tcPr>
            <w:tcW w:w="8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88" w:name="ZAP1JSC3C1"/>
            <w:bookmarkStart w:id="189" w:name="bssPhr68"/>
            <w:bookmarkEnd w:id="188"/>
            <w:bookmarkEnd w:id="189"/>
            <w:r w:rsidRPr="006A1C9D">
              <w:rPr>
                <w:rFonts w:eastAsia="Times New Roman"/>
                <w:lang w:eastAsia="ru-RU"/>
              </w:rPr>
              <w:t>2.5</w:t>
            </w:r>
          </w:p>
        </w:tc>
        <w:tc>
          <w:tcPr>
            <w:tcW w:w="83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90" w:name="ZAP241C3EL"/>
            <w:bookmarkEnd w:id="190"/>
            <w:r w:rsidRPr="006A1C9D">
              <w:rPr>
                <w:rFonts w:eastAsia="Times New Roman"/>
                <w:lang w:eastAsia="ru-RU"/>
              </w:rPr>
              <w:t xml:space="preserve">Наличие прогулочных площадок, обеспечивающих физическую активность и </w:t>
            </w:r>
            <w:r w:rsidRPr="006A1C9D">
              <w:rPr>
                <w:rFonts w:eastAsia="Times New Roman"/>
                <w:lang w:eastAsia="ru-RU"/>
              </w:rPr>
              <w:lastRenderedPageBreak/>
              <w:t>разнообразную игровую деятельность воспитанников на прогулке</w:t>
            </w:r>
          </w:p>
          <w:p w:rsidR="00F7449C" w:rsidRPr="006A1C9D" w:rsidRDefault="005725B8" w:rsidP="00F03779">
            <w:pPr>
              <w:spacing w:after="0" w:line="240" w:lineRule="auto"/>
              <w:jc w:val="both"/>
              <w:textAlignment w:val="baseline"/>
              <w:rPr>
                <w:rFonts w:eastAsia="Times New Roman"/>
                <w:lang w:eastAsia="ru-RU"/>
              </w:rPr>
            </w:pPr>
            <w:r w:rsidRPr="006A1C9D">
              <w:rPr>
                <w:rFonts w:eastAsia="Times New Roman"/>
                <w:lang w:eastAsia="ru-RU"/>
              </w:rPr>
              <w:t>да</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449C" w:rsidRPr="006A1C9D" w:rsidRDefault="00F7449C" w:rsidP="00F03779">
            <w:pPr>
              <w:spacing w:after="0" w:line="240" w:lineRule="auto"/>
              <w:jc w:val="both"/>
              <w:textAlignment w:val="baseline"/>
              <w:rPr>
                <w:rFonts w:eastAsia="Times New Roman"/>
                <w:lang w:eastAsia="ru-RU"/>
              </w:rPr>
            </w:pPr>
            <w:bookmarkStart w:id="191" w:name="ZAP21NC3E6"/>
            <w:bookmarkEnd w:id="191"/>
            <w:r w:rsidRPr="006A1C9D">
              <w:rPr>
                <w:rFonts w:eastAsia="Times New Roman"/>
                <w:lang w:eastAsia="ru-RU"/>
              </w:rPr>
              <w:lastRenderedPageBreak/>
              <w:t>да/нет</w:t>
            </w:r>
          </w:p>
        </w:tc>
      </w:tr>
    </w:tbl>
    <w:p w:rsidR="00F7449C" w:rsidRPr="006A1C9D" w:rsidRDefault="00F7449C" w:rsidP="006A1C9D">
      <w:pPr>
        <w:spacing w:after="0" w:line="240" w:lineRule="auto"/>
        <w:jc w:val="both"/>
      </w:pPr>
    </w:p>
    <w:sectPr w:rsidR="00F7449C" w:rsidRPr="006A1C9D" w:rsidSect="001F63D0">
      <w:headerReference w:type="default" r:id="rId9"/>
      <w:pgSz w:w="11906" w:h="16838"/>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A8E" w:rsidRDefault="00C80A8E" w:rsidP="00307162">
      <w:pPr>
        <w:spacing w:after="0" w:line="240" w:lineRule="auto"/>
      </w:pPr>
      <w:r>
        <w:separator/>
      </w:r>
    </w:p>
  </w:endnote>
  <w:endnote w:type="continuationSeparator" w:id="0">
    <w:p w:rsidR="00C80A8E" w:rsidRDefault="00C80A8E" w:rsidP="0030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A8E" w:rsidRDefault="00C80A8E" w:rsidP="00307162">
      <w:pPr>
        <w:spacing w:after="0" w:line="240" w:lineRule="auto"/>
      </w:pPr>
      <w:r>
        <w:separator/>
      </w:r>
    </w:p>
  </w:footnote>
  <w:footnote w:type="continuationSeparator" w:id="0">
    <w:p w:rsidR="00C80A8E" w:rsidRDefault="00C80A8E" w:rsidP="00307162">
      <w:pPr>
        <w:spacing w:after="0" w:line="240" w:lineRule="auto"/>
      </w:pPr>
      <w:r>
        <w:continuationSeparator/>
      </w:r>
    </w:p>
  </w:footnote>
  <w:footnote w:id="1">
    <w:p w:rsidR="00C80A8E" w:rsidRPr="009B6BAA" w:rsidRDefault="00C80A8E" w:rsidP="009B6BAA">
      <w:pPr>
        <w:pStyle w:val="a3"/>
        <w:jc w:val="both"/>
        <w:rPr>
          <w:bCs/>
        </w:rPr>
      </w:pPr>
      <w:r>
        <w:rPr>
          <w:rStyle w:val="a5"/>
        </w:rPr>
        <w:footnoteRef/>
      </w:r>
      <w:r>
        <w:rPr>
          <w:bCs/>
        </w:rPr>
        <w:t>М</w:t>
      </w:r>
      <w:r w:rsidRPr="009B6BAA">
        <w:rPr>
          <w:bCs/>
        </w:rPr>
        <w:t>и</w:t>
      </w:r>
      <w:r>
        <w:rPr>
          <w:bCs/>
        </w:rPr>
        <w:t xml:space="preserve">нистерство образования и науки Российской </w:t>
      </w:r>
      <w:proofErr w:type="spellStart"/>
      <w:r>
        <w:rPr>
          <w:bCs/>
        </w:rPr>
        <w:t>Ф</w:t>
      </w:r>
      <w:r w:rsidRPr="009B6BAA">
        <w:rPr>
          <w:bCs/>
        </w:rPr>
        <w:t>едерации</w:t>
      </w:r>
      <w:bookmarkStart w:id="1" w:name="ZAP1MUA37A"/>
      <w:bookmarkStart w:id="2" w:name="bssPhr3"/>
      <w:bookmarkEnd w:id="1"/>
      <w:bookmarkEnd w:id="2"/>
      <w:r w:rsidRPr="009B6BAA">
        <w:rPr>
          <w:bCs/>
        </w:rPr>
        <w:t>Приказ</w:t>
      </w:r>
      <w:bookmarkStart w:id="3" w:name="ZAP1MTE39I"/>
      <w:bookmarkStart w:id="4" w:name="bssPhr4"/>
      <w:bookmarkEnd w:id="3"/>
      <w:bookmarkEnd w:id="4"/>
      <w:proofErr w:type="spellEnd"/>
      <w:r>
        <w:rPr>
          <w:bCs/>
        </w:rPr>
        <w:t xml:space="preserve"> о</w:t>
      </w:r>
      <w:r w:rsidRPr="009B6BAA">
        <w:rPr>
          <w:bCs/>
        </w:rPr>
        <w:t>т 10 декабря 2013 года № 1324</w:t>
      </w:r>
      <w:bookmarkStart w:id="5" w:name="ZAP2G003JC"/>
      <w:bookmarkStart w:id="6" w:name="bssPhr5"/>
      <w:bookmarkEnd w:id="5"/>
      <w:bookmarkEnd w:id="6"/>
      <w:r>
        <w:rPr>
          <w:bCs/>
        </w:rPr>
        <w:t xml:space="preserve"> «</w:t>
      </w:r>
      <w:r w:rsidRPr="009B6BAA">
        <w:rPr>
          <w:bCs/>
        </w:rPr>
        <w:t xml:space="preserve">Об утверждении показателей деятельности образовательной организации, подлежащей </w:t>
      </w:r>
      <w:proofErr w:type="spellStart"/>
      <w:r w:rsidRPr="009B6BAA">
        <w:rPr>
          <w:bCs/>
        </w:rPr>
        <w:t>самообследованию</w:t>
      </w:r>
      <w:proofErr w:type="spellEnd"/>
      <w:r>
        <w:rPr>
          <w:bCs/>
        </w:rPr>
        <w:t>»</w:t>
      </w:r>
      <w:r w:rsidRPr="009B6BAA">
        <w:rPr>
          <w:bCs/>
        </w:rPr>
        <w:t xml:space="preserve"> </w:t>
      </w:r>
      <w:proofErr w:type="gramStart"/>
      <w:r w:rsidRPr="009B6BAA">
        <w:rPr>
          <w:bCs/>
        </w:rPr>
        <w:t xml:space="preserve">( </w:t>
      </w:r>
      <w:proofErr w:type="gramEnd"/>
      <w:r w:rsidRPr="009B6BAA">
        <w:rPr>
          <w:bCs/>
        </w:rPr>
        <w:t xml:space="preserve">с изм. </w:t>
      </w:r>
      <w:r>
        <w:rPr>
          <w:bCs/>
        </w:rPr>
        <w:t>и</w:t>
      </w:r>
      <w:r w:rsidRPr="009B6BAA">
        <w:rPr>
          <w:bCs/>
        </w:rPr>
        <w:t xml:space="preserve"> доп. </w:t>
      </w:r>
      <w:r>
        <w:rPr>
          <w:bCs/>
        </w:rPr>
        <w:t>о</w:t>
      </w:r>
      <w:r w:rsidRPr="009B6BAA">
        <w:rPr>
          <w:bCs/>
        </w:rPr>
        <w:t>т 15.02.2017 г.)</w:t>
      </w:r>
    </w:p>
    <w:p w:rsidR="00C80A8E" w:rsidRDefault="00C80A8E">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7647"/>
      <w:docPartObj>
        <w:docPartGallery w:val="Page Numbers (Top of Page)"/>
        <w:docPartUnique/>
      </w:docPartObj>
    </w:sdtPr>
    <w:sdtEndPr/>
    <w:sdtContent>
      <w:p w:rsidR="00C80A8E" w:rsidRDefault="00F33C63">
        <w:pPr>
          <w:pStyle w:val="ad"/>
          <w:jc w:val="center"/>
        </w:pPr>
        <w:r>
          <w:fldChar w:fldCharType="begin"/>
        </w:r>
        <w:r>
          <w:instrText xml:space="preserve"> PAGE   \* MERGEFORMAT </w:instrText>
        </w:r>
        <w:r>
          <w:fldChar w:fldCharType="separate"/>
        </w:r>
        <w:r>
          <w:rPr>
            <w:noProof/>
          </w:rPr>
          <w:t>18</w:t>
        </w:r>
        <w:r>
          <w:rPr>
            <w:noProof/>
          </w:rPr>
          <w:fldChar w:fldCharType="end"/>
        </w:r>
      </w:p>
    </w:sdtContent>
  </w:sdt>
  <w:p w:rsidR="00C80A8E" w:rsidRDefault="00C80A8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4D5"/>
    <w:multiLevelType w:val="hybridMultilevel"/>
    <w:tmpl w:val="B06CB87E"/>
    <w:lvl w:ilvl="0" w:tplc="CB04050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6494525"/>
    <w:multiLevelType w:val="hybridMultilevel"/>
    <w:tmpl w:val="AAA4DA0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AE5F1D"/>
    <w:multiLevelType w:val="hybridMultilevel"/>
    <w:tmpl w:val="43B4B1C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822349"/>
    <w:multiLevelType w:val="hybridMultilevel"/>
    <w:tmpl w:val="D08AE46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4649AF"/>
    <w:multiLevelType w:val="hybridMultilevel"/>
    <w:tmpl w:val="0D108EB6"/>
    <w:lvl w:ilvl="0" w:tplc="CB040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302E5B"/>
    <w:multiLevelType w:val="hybridMultilevel"/>
    <w:tmpl w:val="796A6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C377C"/>
    <w:multiLevelType w:val="hybridMultilevel"/>
    <w:tmpl w:val="99E4296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612382"/>
    <w:multiLevelType w:val="hybridMultilevel"/>
    <w:tmpl w:val="60A65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8957BB"/>
    <w:multiLevelType w:val="hybridMultilevel"/>
    <w:tmpl w:val="F6CEE558"/>
    <w:lvl w:ilvl="0" w:tplc="CB040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740E6F"/>
    <w:multiLevelType w:val="hybridMultilevel"/>
    <w:tmpl w:val="796A6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EF4A97"/>
    <w:multiLevelType w:val="hybridMultilevel"/>
    <w:tmpl w:val="AAA295BC"/>
    <w:lvl w:ilvl="0" w:tplc="CB040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551DA2"/>
    <w:multiLevelType w:val="hybridMultilevel"/>
    <w:tmpl w:val="14C63FF0"/>
    <w:lvl w:ilvl="0" w:tplc="CB040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7D28B3"/>
    <w:multiLevelType w:val="hybridMultilevel"/>
    <w:tmpl w:val="058297A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077118"/>
    <w:multiLevelType w:val="hybridMultilevel"/>
    <w:tmpl w:val="090435E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EC619A2"/>
    <w:multiLevelType w:val="multilevel"/>
    <w:tmpl w:val="2266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D015CC"/>
    <w:multiLevelType w:val="hybridMultilevel"/>
    <w:tmpl w:val="AEA221C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FC539C0"/>
    <w:multiLevelType w:val="hybridMultilevel"/>
    <w:tmpl w:val="8DC0A8B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7AA7C65"/>
    <w:multiLevelType w:val="hybridMultilevel"/>
    <w:tmpl w:val="EDFC647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BC2152D"/>
    <w:multiLevelType w:val="hybridMultilevel"/>
    <w:tmpl w:val="CE72610C"/>
    <w:lvl w:ilvl="0" w:tplc="1BA008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0"/>
  </w:num>
  <w:num w:numId="3">
    <w:abstractNumId w:val="11"/>
  </w:num>
  <w:num w:numId="4">
    <w:abstractNumId w:val="14"/>
  </w:num>
  <w:num w:numId="5">
    <w:abstractNumId w:val="7"/>
  </w:num>
  <w:num w:numId="6">
    <w:abstractNumId w:val="9"/>
  </w:num>
  <w:num w:numId="7">
    <w:abstractNumId w:val="18"/>
  </w:num>
  <w:num w:numId="8">
    <w:abstractNumId w:val="1"/>
  </w:num>
  <w:num w:numId="9">
    <w:abstractNumId w:val="17"/>
  </w:num>
  <w:num w:numId="10">
    <w:abstractNumId w:val="12"/>
  </w:num>
  <w:num w:numId="11">
    <w:abstractNumId w:val="3"/>
  </w:num>
  <w:num w:numId="12">
    <w:abstractNumId w:val="4"/>
  </w:num>
  <w:num w:numId="13">
    <w:abstractNumId w:val="8"/>
  </w:num>
  <w:num w:numId="14">
    <w:abstractNumId w:val="6"/>
  </w:num>
  <w:num w:numId="15">
    <w:abstractNumId w:val="2"/>
  </w:num>
  <w:num w:numId="16">
    <w:abstractNumId w:val="13"/>
  </w:num>
  <w:num w:numId="17">
    <w:abstractNumId w:val="16"/>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2B35"/>
    <w:rsid w:val="00024DD4"/>
    <w:rsid w:val="00032C7B"/>
    <w:rsid w:val="000337F0"/>
    <w:rsid w:val="00033958"/>
    <w:rsid w:val="000375BE"/>
    <w:rsid w:val="00071107"/>
    <w:rsid w:val="000E14C6"/>
    <w:rsid w:val="00100DB4"/>
    <w:rsid w:val="00100E46"/>
    <w:rsid w:val="00104F04"/>
    <w:rsid w:val="001316EE"/>
    <w:rsid w:val="00132586"/>
    <w:rsid w:val="00144874"/>
    <w:rsid w:val="00146458"/>
    <w:rsid w:val="0016494A"/>
    <w:rsid w:val="00174364"/>
    <w:rsid w:val="00196EAB"/>
    <w:rsid w:val="001B4560"/>
    <w:rsid w:val="001F63D0"/>
    <w:rsid w:val="00233B11"/>
    <w:rsid w:val="002462EC"/>
    <w:rsid w:val="0027638C"/>
    <w:rsid w:val="00285DC1"/>
    <w:rsid w:val="002D6834"/>
    <w:rsid w:val="00307162"/>
    <w:rsid w:val="00334633"/>
    <w:rsid w:val="00352066"/>
    <w:rsid w:val="00370D1C"/>
    <w:rsid w:val="0037519B"/>
    <w:rsid w:val="00380698"/>
    <w:rsid w:val="00382248"/>
    <w:rsid w:val="00392B35"/>
    <w:rsid w:val="00395B03"/>
    <w:rsid w:val="003A384E"/>
    <w:rsid w:val="003B4C46"/>
    <w:rsid w:val="004D76E4"/>
    <w:rsid w:val="0052197B"/>
    <w:rsid w:val="005341D3"/>
    <w:rsid w:val="00547A0A"/>
    <w:rsid w:val="00555645"/>
    <w:rsid w:val="00571F6B"/>
    <w:rsid w:val="00572369"/>
    <w:rsid w:val="005725B8"/>
    <w:rsid w:val="005F78B1"/>
    <w:rsid w:val="00620AF0"/>
    <w:rsid w:val="00624463"/>
    <w:rsid w:val="006244CA"/>
    <w:rsid w:val="00644833"/>
    <w:rsid w:val="006868AB"/>
    <w:rsid w:val="006933BE"/>
    <w:rsid w:val="006A1C9D"/>
    <w:rsid w:val="006A2AF3"/>
    <w:rsid w:val="006D0DDB"/>
    <w:rsid w:val="006D107D"/>
    <w:rsid w:val="006F7FCF"/>
    <w:rsid w:val="0071449F"/>
    <w:rsid w:val="007B7814"/>
    <w:rsid w:val="00806900"/>
    <w:rsid w:val="00812AC2"/>
    <w:rsid w:val="008337D6"/>
    <w:rsid w:val="00837AF4"/>
    <w:rsid w:val="008412C9"/>
    <w:rsid w:val="00855758"/>
    <w:rsid w:val="008760E4"/>
    <w:rsid w:val="00972395"/>
    <w:rsid w:val="00976978"/>
    <w:rsid w:val="0098414D"/>
    <w:rsid w:val="009B6BAA"/>
    <w:rsid w:val="009C1331"/>
    <w:rsid w:val="009D3849"/>
    <w:rsid w:val="009D4E18"/>
    <w:rsid w:val="00A010E3"/>
    <w:rsid w:val="00A052CD"/>
    <w:rsid w:val="00A24C0E"/>
    <w:rsid w:val="00A33519"/>
    <w:rsid w:val="00A91A8F"/>
    <w:rsid w:val="00AA6E88"/>
    <w:rsid w:val="00AC5D55"/>
    <w:rsid w:val="00AE31D8"/>
    <w:rsid w:val="00AE50EE"/>
    <w:rsid w:val="00B12B1C"/>
    <w:rsid w:val="00B1329B"/>
    <w:rsid w:val="00B23070"/>
    <w:rsid w:val="00B422AE"/>
    <w:rsid w:val="00B4329D"/>
    <w:rsid w:val="00BC486C"/>
    <w:rsid w:val="00BE012C"/>
    <w:rsid w:val="00BE4679"/>
    <w:rsid w:val="00BF3DF4"/>
    <w:rsid w:val="00C144A5"/>
    <w:rsid w:val="00C37394"/>
    <w:rsid w:val="00C544D3"/>
    <w:rsid w:val="00C80A8E"/>
    <w:rsid w:val="00C85CA2"/>
    <w:rsid w:val="00C8620F"/>
    <w:rsid w:val="00C87E9E"/>
    <w:rsid w:val="00CD0009"/>
    <w:rsid w:val="00CF2FE9"/>
    <w:rsid w:val="00D31048"/>
    <w:rsid w:val="00D36CAC"/>
    <w:rsid w:val="00D620CA"/>
    <w:rsid w:val="00D63F59"/>
    <w:rsid w:val="00D8156F"/>
    <w:rsid w:val="00D96EE4"/>
    <w:rsid w:val="00DD5095"/>
    <w:rsid w:val="00DE0641"/>
    <w:rsid w:val="00E832D8"/>
    <w:rsid w:val="00EC576D"/>
    <w:rsid w:val="00F03779"/>
    <w:rsid w:val="00F17880"/>
    <w:rsid w:val="00F178CD"/>
    <w:rsid w:val="00F33C63"/>
    <w:rsid w:val="00F438F9"/>
    <w:rsid w:val="00F734C9"/>
    <w:rsid w:val="00F7449C"/>
    <w:rsid w:val="00F8143E"/>
    <w:rsid w:val="00F8486C"/>
    <w:rsid w:val="00F9716B"/>
    <w:rsid w:val="00FB4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9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F7449C"/>
    <w:pPr>
      <w:spacing w:before="100" w:beforeAutospacing="1" w:after="100" w:afterAutospacing="1" w:line="240" w:lineRule="auto"/>
    </w:pPr>
    <w:rPr>
      <w:rFonts w:eastAsia="Times New Roman"/>
      <w:lang w:eastAsia="ru-RU"/>
    </w:rPr>
  </w:style>
  <w:style w:type="paragraph" w:customStyle="1" w:styleId="formattext">
    <w:name w:val="formattext"/>
    <w:basedOn w:val="a"/>
    <w:rsid w:val="00F7449C"/>
    <w:pPr>
      <w:spacing w:before="100" w:beforeAutospacing="1" w:after="100" w:afterAutospacing="1" w:line="240" w:lineRule="auto"/>
    </w:pPr>
    <w:rPr>
      <w:rFonts w:eastAsia="Times New Roman"/>
      <w:lang w:eastAsia="ru-RU"/>
    </w:rPr>
  </w:style>
  <w:style w:type="paragraph" w:styleId="a3">
    <w:name w:val="footnote text"/>
    <w:basedOn w:val="a"/>
    <w:link w:val="a4"/>
    <w:uiPriority w:val="99"/>
    <w:semiHidden/>
    <w:unhideWhenUsed/>
    <w:rsid w:val="00307162"/>
    <w:pPr>
      <w:spacing w:after="0" w:line="240" w:lineRule="auto"/>
    </w:pPr>
    <w:rPr>
      <w:sz w:val="20"/>
      <w:szCs w:val="20"/>
    </w:rPr>
  </w:style>
  <w:style w:type="character" w:customStyle="1" w:styleId="a4">
    <w:name w:val="Текст сноски Знак"/>
    <w:basedOn w:val="a0"/>
    <w:link w:val="a3"/>
    <w:uiPriority w:val="99"/>
    <w:semiHidden/>
    <w:rsid w:val="00307162"/>
    <w:rPr>
      <w:sz w:val="20"/>
      <w:szCs w:val="20"/>
    </w:rPr>
  </w:style>
  <w:style w:type="character" w:styleId="a5">
    <w:name w:val="footnote reference"/>
    <w:basedOn w:val="a0"/>
    <w:uiPriority w:val="99"/>
    <w:semiHidden/>
    <w:unhideWhenUsed/>
    <w:rsid w:val="00307162"/>
    <w:rPr>
      <w:vertAlign w:val="superscript"/>
    </w:rPr>
  </w:style>
  <w:style w:type="paragraph" w:styleId="a6">
    <w:name w:val="List Paragraph"/>
    <w:basedOn w:val="a"/>
    <w:uiPriority w:val="34"/>
    <w:qFormat/>
    <w:rsid w:val="00071107"/>
    <w:pPr>
      <w:ind w:left="720"/>
      <w:contextualSpacing/>
    </w:pPr>
    <w:rPr>
      <w:rFonts w:ascii="Calibri" w:eastAsia="Calibri" w:hAnsi="Calibri"/>
      <w:sz w:val="22"/>
      <w:szCs w:val="22"/>
    </w:rPr>
  </w:style>
  <w:style w:type="paragraph" w:styleId="a7">
    <w:name w:val="Normal (Web)"/>
    <w:basedOn w:val="a"/>
    <w:uiPriority w:val="99"/>
    <w:rsid w:val="00071107"/>
    <w:pPr>
      <w:spacing w:before="100" w:beforeAutospacing="1" w:after="100" w:afterAutospacing="1" w:line="240" w:lineRule="auto"/>
    </w:pPr>
    <w:rPr>
      <w:rFonts w:eastAsia="Times New Roman"/>
      <w:lang w:eastAsia="ru-RU"/>
    </w:rPr>
  </w:style>
  <w:style w:type="character" w:styleId="a8">
    <w:name w:val="Emphasis"/>
    <w:basedOn w:val="a0"/>
    <w:uiPriority w:val="20"/>
    <w:qFormat/>
    <w:rsid w:val="00572369"/>
    <w:rPr>
      <w:i/>
      <w:iCs/>
    </w:rPr>
  </w:style>
  <w:style w:type="character" w:styleId="a9">
    <w:name w:val="Strong"/>
    <w:basedOn w:val="a0"/>
    <w:uiPriority w:val="99"/>
    <w:qFormat/>
    <w:rsid w:val="00572369"/>
    <w:rPr>
      <w:b/>
      <w:bCs/>
    </w:rPr>
  </w:style>
  <w:style w:type="table" w:styleId="aa">
    <w:name w:val="Table Grid"/>
    <w:basedOn w:val="a1"/>
    <w:uiPriority w:val="59"/>
    <w:rsid w:val="00547A0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D76E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D76E4"/>
    <w:rPr>
      <w:rFonts w:ascii="Tahoma" w:hAnsi="Tahoma" w:cs="Tahoma"/>
      <w:sz w:val="16"/>
      <w:szCs w:val="16"/>
    </w:rPr>
  </w:style>
  <w:style w:type="paragraph" w:styleId="ad">
    <w:name w:val="header"/>
    <w:basedOn w:val="a"/>
    <w:link w:val="ae"/>
    <w:uiPriority w:val="99"/>
    <w:unhideWhenUsed/>
    <w:rsid w:val="00BF3DF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F3DF4"/>
  </w:style>
  <w:style w:type="paragraph" w:styleId="af">
    <w:name w:val="footer"/>
    <w:basedOn w:val="a"/>
    <w:link w:val="af0"/>
    <w:uiPriority w:val="99"/>
    <w:semiHidden/>
    <w:unhideWhenUsed/>
    <w:rsid w:val="00BF3DF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F3DF4"/>
  </w:style>
  <w:style w:type="character" w:styleId="af1">
    <w:name w:val="Hyperlink"/>
    <w:basedOn w:val="a0"/>
    <w:uiPriority w:val="99"/>
    <w:unhideWhenUsed/>
    <w:rsid w:val="009C1331"/>
    <w:rPr>
      <w:color w:val="0000FF" w:themeColor="hyperlink"/>
      <w:u w:val="single"/>
    </w:rPr>
  </w:style>
  <w:style w:type="character" w:customStyle="1" w:styleId="2">
    <w:name w:val="Основной текст (2)_"/>
    <w:basedOn w:val="a0"/>
    <w:link w:val="20"/>
    <w:rsid w:val="006D0DDB"/>
    <w:rPr>
      <w:rFonts w:eastAsia="Times New Roman"/>
      <w:shd w:val="clear" w:color="auto" w:fill="FFFFFF"/>
    </w:rPr>
  </w:style>
  <w:style w:type="paragraph" w:customStyle="1" w:styleId="20">
    <w:name w:val="Основной текст (2)"/>
    <w:basedOn w:val="a"/>
    <w:link w:val="2"/>
    <w:rsid w:val="006D0DDB"/>
    <w:pPr>
      <w:widowControl w:val="0"/>
      <w:shd w:val="clear" w:color="auto" w:fill="FFFFFF"/>
      <w:spacing w:before="180" w:after="0" w:line="274" w:lineRule="exact"/>
      <w:ind w:hanging="480"/>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07066">
      <w:bodyDiv w:val="1"/>
      <w:marLeft w:val="0"/>
      <w:marRight w:val="0"/>
      <w:marTop w:val="0"/>
      <w:marBottom w:val="0"/>
      <w:divBdr>
        <w:top w:val="none" w:sz="0" w:space="0" w:color="auto"/>
        <w:left w:val="none" w:sz="0" w:space="0" w:color="auto"/>
        <w:bottom w:val="none" w:sz="0" w:space="0" w:color="auto"/>
        <w:right w:val="none" w:sz="0" w:space="0" w:color="auto"/>
      </w:divBdr>
    </w:div>
    <w:div w:id="692341905">
      <w:bodyDiv w:val="1"/>
      <w:marLeft w:val="0"/>
      <w:marRight w:val="0"/>
      <w:marTop w:val="0"/>
      <w:marBottom w:val="0"/>
      <w:divBdr>
        <w:top w:val="none" w:sz="0" w:space="0" w:color="auto"/>
        <w:left w:val="none" w:sz="0" w:space="0" w:color="auto"/>
        <w:bottom w:val="none" w:sz="0" w:space="0" w:color="auto"/>
        <w:right w:val="none" w:sz="0" w:space="0" w:color="auto"/>
      </w:divBdr>
    </w:div>
    <w:div w:id="1007831486">
      <w:bodyDiv w:val="1"/>
      <w:marLeft w:val="0"/>
      <w:marRight w:val="0"/>
      <w:marTop w:val="0"/>
      <w:marBottom w:val="0"/>
      <w:divBdr>
        <w:top w:val="none" w:sz="0" w:space="0" w:color="auto"/>
        <w:left w:val="none" w:sz="0" w:space="0" w:color="auto"/>
        <w:bottom w:val="none" w:sz="0" w:space="0" w:color="auto"/>
        <w:right w:val="none" w:sz="0" w:space="0" w:color="auto"/>
      </w:divBdr>
    </w:div>
    <w:div w:id="128118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F143B-E1B4-480A-B08E-576CE0F9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18</Pages>
  <Words>7117</Words>
  <Characters>40573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IRU</cp:lastModifiedBy>
  <cp:revision>68</cp:revision>
  <dcterms:created xsi:type="dcterms:W3CDTF">2018-03-05T05:42:00Z</dcterms:created>
  <dcterms:modified xsi:type="dcterms:W3CDTF">2020-05-28T12:15:00Z</dcterms:modified>
</cp:coreProperties>
</file>